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39A" w:rsidRPr="00AD1246" w:rsidRDefault="0078539A" w:rsidP="001C7B7C">
      <w:pPr>
        <w:pStyle w:val="1"/>
        <w:spacing w:before="120" w:after="120"/>
        <w:ind w:firstLine="567"/>
        <w:jc w:val="center"/>
        <w:rPr>
          <w:rFonts w:ascii="Tahoma" w:hAnsi="Tahoma" w:cs="Tahoma"/>
          <w:i w:val="0"/>
          <w:sz w:val="18"/>
          <w:szCs w:val="18"/>
        </w:rPr>
      </w:pPr>
    </w:p>
    <w:p w:rsidR="00F0214C" w:rsidRPr="00AD1246" w:rsidRDefault="0057693E" w:rsidP="001C7B7C">
      <w:pPr>
        <w:pStyle w:val="1"/>
        <w:spacing w:before="120" w:after="120"/>
        <w:ind w:firstLine="567"/>
        <w:jc w:val="center"/>
        <w:rPr>
          <w:rFonts w:ascii="Tahoma" w:hAnsi="Tahoma" w:cs="Tahoma"/>
          <w:i w:val="0"/>
          <w:sz w:val="18"/>
          <w:szCs w:val="18"/>
        </w:rPr>
      </w:pPr>
      <w:r w:rsidRPr="00AD1246">
        <w:rPr>
          <w:rFonts w:ascii="Tahoma" w:hAnsi="Tahoma" w:cs="Tahoma"/>
          <w:i w:val="0"/>
          <w:sz w:val="18"/>
          <w:szCs w:val="18"/>
        </w:rPr>
        <w:t>ДОГОВОР ПОСТАВКИ №</w:t>
      </w:r>
    </w:p>
    <w:p w:rsidR="007025C1" w:rsidRPr="00AD1246" w:rsidRDefault="007025C1" w:rsidP="001C7B7C">
      <w:pPr>
        <w:pStyle w:val="1"/>
        <w:spacing w:before="120" w:after="120"/>
        <w:jc w:val="both"/>
        <w:rPr>
          <w:rFonts w:ascii="Tahoma" w:hAnsi="Tahoma" w:cs="Tahoma"/>
          <w:b w:val="0"/>
          <w:i w:val="0"/>
          <w:sz w:val="18"/>
          <w:szCs w:val="18"/>
        </w:rPr>
      </w:pPr>
      <w:r w:rsidRPr="00AD1246">
        <w:rPr>
          <w:rFonts w:ascii="Tahoma" w:hAnsi="Tahoma" w:cs="Tahoma"/>
          <w:b w:val="0"/>
          <w:i w:val="0"/>
          <w:sz w:val="18"/>
          <w:szCs w:val="18"/>
        </w:rPr>
        <w:t xml:space="preserve">г. </w:t>
      </w:r>
      <w:r w:rsidR="005D1353" w:rsidRPr="00AD1246">
        <w:rPr>
          <w:rFonts w:ascii="Tahoma" w:hAnsi="Tahoma" w:cs="Tahoma"/>
          <w:b w:val="0"/>
          <w:i w:val="0"/>
          <w:sz w:val="18"/>
          <w:szCs w:val="18"/>
        </w:rPr>
        <w:t>_____________</w:t>
      </w:r>
      <w:r w:rsidRPr="00AD1246">
        <w:rPr>
          <w:rFonts w:ascii="Tahoma" w:hAnsi="Tahoma" w:cs="Tahoma"/>
          <w:b w:val="0"/>
          <w:i w:val="0"/>
          <w:sz w:val="18"/>
          <w:szCs w:val="18"/>
        </w:rPr>
        <w:tab/>
      </w:r>
      <w:r w:rsidRPr="00AD1246">
        <w:rPr>
          <w:rFonts w:ascii="Tahoma" w:hAnsi="Tahoma" w:cs="Tahoma"/>
          <w:b w:val="0"/>
          <w:i w:val="0"/>
          <w:sz w:val="18"/>
          <w:szCs w:val="18"/>
        </w:rPr>
        <w:tab/>
      </w:r>
      <w:r w:rsidR="005D1353" w:rsidRPr="00AD1246">
        <w:rPr>
          <w:rFonts w:ascii="Tahoma" w:hAnsi="Tahoma" w:cs="Tahoma"/>
          <w:b w:val="0"/>
          <w:i w:val="0"/>
          <w:sz w:val="18"/>
          <w:szCs w:val="18"/>
        </w:rPr>
        <w:tab/>
      </w:r>
      <w:r w:rsidR="005D1353" w:rsidRPr="00AD1246">
        <w:rPr>
          <w:rFonts w:ascii="Tahoma" w:hAnsi="Tahoma" w:cs="Tahoma"/>
          <w:b w:val="0"/>
          <w:i w:val="0"/>
          <w:sz w:val="18"/>
          <w:szCs w:val="18"/>
        </w:rPr>
        <w:tab/>
      </w:r>
      <w:r w:rsidR="005D1353" w:rsidRPr="00AD1246">
        <w:rPr>
          <w:rFonts w:ascii="Tahoma" w:hAnsi="Tahoma" w:cs="Tahoma"/>
          <w:b w:val="0"/>
          <w:i w:val="0"/>
          <w:sz w:val="18"/>
          <w:szCs w:val="18"/>
        </w:rPr>
        <w:tab/>
      </w:r>
      <w:r w:rsidR="005D1353" w:rsidRPr="00AD1246">
        <w:rPr>
          <w:rFonts w:ascii="Tahoma" w:hAnsi="Tahoma" w:cs="Tahoma"/>
          <w:b w:val="0"/>
          <w:i w:val="0"/>
          <w:sz w:val="18"/>
          <w:szCs w:val="18"/>
        </w:rPr>
        <w:tab/>
        <w:t xml:space="preserve">                   </w:t>
      </w:r>
      <w:r w:rsidR="001C7B7C" w:rsidRPr="00AD1246">
        <w:rPr>
          <w:rFonts w:ascii="Tahoma" w:hAnsi="Tahoma" w:cs="Tahoma"/>
          <w:b w:val="0"/>
          <w:i w:val="0"/>
          <w:sz w:val="18"/>
          <w:szCs w:val="18"/>
        </w:rPr>
        <w:t xml:space="preserve">   </w:t>
      </w:r>
      <w:r w:rsidR="00AC3787" w:rsidRPr="00AD1246">
        <w:rPr>
          <w:rFonts w:ascii="Tahoma" w:hAnsi="Tahoma" w:cs="Tahoma"/>
          <w:b w:val="0"/>
          <w:i w:val="0"/>
          <w:sz w:val="18"/>
          <w:szCs w:val="18"/>
        </w:rPr>
        <w:t xml:space="preserve">         </w:t>
      </w:r>
      <w:r w:rsidR="001348E2" w:rsidRPr="00AD1246">
        <w:rPr>
          <w:rFonts w:ascii="Tahoma" w:hAnsi="Tahoma" w:cs="Tahoma"/>
          <w:b w:val="0"/>
          <w:i w:val="0"/>
          <w:sz w:val="18"/>
          <w:szCs w:val="18"/>
        </w:rPr>
        <w:t>«</w:t>
      </w:r>
      <w:r w:rsidR="0057693E" w:rsidRPr="00AD1246">
        <w:rPr>
          <w:rFonts w:ascii="Tahoma" w:hAnsi="Tahoma" w:cs="Tahoma"/>
          <w:b w:val="0"/>
          <w:i w:val="0"/>
          <w:sz w:val="18"/>
          <w:szCs w:val="18"/>
        </w:rPr>
        <w:t>__</w:t>
      </w:r>
      <w:r w:rsidR="00D062F9" w:rsidRPr="00AD1246">
        <w:rPr>
          <w:rFonts w:ascii="Tahoma" w:hAnsi="Tahoma" w:cs="Tahoma"/>
          <w:b w:val="0"/>
          <w:i w:val="0"/>
          <w:sz w:val="18"/>
          <w:szCs w:val="18"/>
        </w:rPr>
        <w:t>__</w:t>
      </w:r>
      <w:r w:rsidR="00E41C95" w:rsidRPr="00AD1246">
        <w:rPr>
          <w:rFonts w:ascii="Tahoma" w:hAnsi="Tahoma" w:cs="Tahoma"/>
          <w:b w:val="0"/>
          <w:i w:val="0"/>
          <w:sz w:val="18"/>
          <w:szCs w:val="18"/>
        </w:rPr>
        <w:t>»</w:t>
      </w:r>
      <w:r w:rsidR="000D1741" w:rsidRPr="00AD1246">
        <w:rPr>
          <w:rFonts w:ascii="Tahoma" w:hAnsi="Tahoma" w:cs="Tahoma"/>
          <w:b w:val="0"/>
          <w:i w:val="0"/>
          <w:sz w:val="18"/>
          <w:szCs w:val="18"/>
        </w:rPr>
        <w:t xml:space="preserve"> </w:t>
      </w:r>
      <w:r w:rsidR="0057693E" w:rsidRPr="00AD1246">
        <w:rPr>
          <w:rFonts w:ascii="Tahoma" w:hAnsi="Tahoma" w:cs="Tahoma"/>
          <w:b w:val="0"/>
          <w:i w:val="0"/>
          <w:sz w:val="18"/>
          <w:szCs w:val="18"/>
        </w:rPr>
        <w:t>___________</w:t>
      </w:r>
      <w:r w:rsidR="00D52106" w:rsidRPr="00AD1246">
        <w:rPr>
          <w:rFonts w:ascii="Tahoma" w:hAnsi="Tahoma" w:cs="Tahoma"/>
          <w:b w:val="0"/>
          <w:i w:val="0"/>
          <w:sz w:val="18"/>
          <w:szCs w:val="18"/>
        </w:rPr>
        <w:t xml:space="preserve"> 201</w:t>
      </w:r>
      <w:r w:rsidR="00492BBB" w:rsidRPr="00AD1246">
        <w:rPr>
          <w:rFonts w:ascii="Tahoma" w:hAnsi="Tahoma" w:cs="Tahoma"/>
          <w:b w:val="0"/>
          <w:i w:val="0"/>
          <w:sz w:val="18"/>
          <w:szCs w:val="18"/>
        </w:rPr>
        <w:t>_</w:t>
      </w:r>
      <w:r w:rsidRPr="00AD1246">
        <w:rPr>
          <w:rFonts w:ascii="Tahoma" w:hAnsi="Tahoma" w:cs="Tahoma"/>
          <w:b w:val="0"/>
          <w:i w:val="0"/>
          <w:sz w:val="18"/>
          <w:szCs w:val="18"/>
        </w:rPr>
        <w:t>г.</w:t>
      </w:r>
    </w:p>
    <w:p w:rsidR="007B276F" w:rsidRPr="00AD1246" w:rsidRDefault="005D1353" w:rsidP="001C7B7C">
      <w:pPr>
        <w:ind w:firstLine="567"/>
        <w:jc w:val="both"/>
        <w:rPr>
          <w:rFonts w:ascii="Tahoma" w:hAnsi="Tahoma" w:cs="Tahoma"/>
          <w:sz w:val="18"/>
          <w:szCs w:val="18"/>
        </w:rPr>
      </w:pPr>
      <w:proofErr w:type="gramStart"/>
      <w:r w:rsidRPr="00AD1246">
        <w:rPr>
          <w:rFonts w:ascii="Tahoma" w:hAnsi="Tahoma" w:cs="Tahoma"/>
          <w:sz w:val="18"/>
          <w:szCs w:val="18"/>
        </w:rPr>
        <w:t>________</w:t>
      </w:r>
      <w:r w:rsidR="00F9476B" w:rsidRPr="00AD1246">
        <w:rPr>
          <w:rFonts w:ascii="Tahoma" w:hAnsi="Tahoma" w:cs="Tahoma"/>
          <w:sz w:val="18"/>
          <w:szCs w:val="18"/>
        </w:rPr>
        <w:t xml:space="preserve">, именуемое в дальнейшем </w:t>
      </w:r>
      <w:r w:rsidR="00F9476B" w:rsidRPr="00AD1246">
        <w:rPr>
          <w:rFonts w:ascii="Tahoma" w:hAnsi="Tahoma" w:cs="Tahoma"/>
          <w:b/>
          <w:bCs/>
          <w:sz w:val="18"/>
          <w:szCs w:val="18"/>
        </w:rPr>
        <w:t>«Поставщик»</w:t>
      </w:r>
      <w:r w:rsidR="00F9476B" w:rsidRPr="00AD1246">
        <w:rPr>
          <w:rFonts w:ascii="Tahoma" w:hAnsi="Tahoma" w:cs="Tahoma"/>
          <w:sz w:val="18"/>
          <w:szCs w:val="18"/>
        </w:rPr>
        <w:t xml:space="preserve">, в </w:t>
      </w:r>
      <w:r w:rsidR="00450CAB" w:rsidRPr="00AD1246">
        <w:rPr>
          <w:rFonts w:ascii="Tahoma" w:hAnsi="Tahoma" w:cs="Tahoma"/>
          <w:sz w:val="18"/>
          <w:szCs w:val="18"/>
        </w:rPr>
        <w:t xml:space="preserve">лице </w:t>
      </w:r>
      <w:r w:rsidRPr="00AD1246">
        <w:rPr>
          <w:rFonts w:ascii="Tahoma" w:hAnsi="Tahoma" w:cs="Tahoma"/>
          <w:sz w:val="18"/>
          <w:szCs w:val="18"/>
        </w:rPr>
        <w:t>____________</w:t>
      </w:r>
      <w:r w:rsidR="006100E5" w:rsidRPr="00AD1246">
        <w:rPr>
          <w:rFonts w:ascii="Tahoma" w:hAnsi="Tahoma" w:cs="Tahoma"/>
          <w:bCs/>
          <w:sz w:val="18"/>
          <w:szCs w:val="18"/>
        </w:rPr>
        <w:t xml:space="preserve">, </w:t>
      </w:r>
      <w:r w:rsidR="006100E5" w:rsidRPr="00AD1246">
        <w:rPr>
          <w:rFonts w:ascii="Tahoma" w:hAnsi="Tahoma" w:cs="Tahoma"/>
          <w:sz w:val="18"/>
          <w:szCs w:val="18"/>
        </w:rPr>
        <w:t xml:space="preserve">действующего на основании </w:t>
      </w:r>
      <w:r w:rsidRPr="00AD1246">
        <w:rPr>
          <w:rFonts w:ascii="Tahoma" w:hAnsi="Tahoma" w:cs="Tahoma"/>
          <w:sz w:val="18"/>
          <w:szCs w:val="18"/>
        </w:rPr>
        <w:t>__________________</w:t>
      </w:r>
      <w:r w:rsidR="006100E5" w:rsidRPr="00AD1246">
        <w:rPr>
          <w:rFonts w:ascii="Tahoma" w:hAnsi="Tahoma" w:cs="Tahoma"/>
          <w:sz w:val="18"/>
          <w:szCs w:val="18"/>
        </w:rPr>
        <w:t xml:space="preserve">, с одной стороны, </w:t>
      </w:r>
      <w:r w:rsidR="004D128E" w:rsidRPr="00AD1246">
        <w:rPr>
          <w:rFonts w:ascii="Tahoma" w:hAnsi="Tahoma" w:cs="Tahoma"/>
          <w:sz w:val="18"/>
          <w:szCs w:val="18"/>
        </w:rPr>
        <w:t>и</w:t>
      </w:r>
      <w:r w:rsidR="003A6572" w:rsidRPr="00AD1246">
        <w:rPr>
          <w:rFonts w:ascii="Tahoma" w:hAnsi="Tahoma" w:cs="Tahoma"/>
          <w:sz w:val="18"/>
          <w:szCs w:val="18"/>
        </w:rPr>
        <w:t xml:space="preserve"> </w:t>
      </w:r>
      <w:proofErr w:type="gramEnd"/>
    </w:p>
    <w:p w:rsidR="001C7B7C" w:rsidRPr="00AD1246" w:rsidRDefault="00761593" w:rsidP="001C7B7C">
      <w:pPr>
        <w:ind w:firstLine="567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ООО «ЕЭС.Гарант»</w:t>
      </w:r>
      <w:r w:rsidR="0092437B" w:rsidRPr="00AD1246">
        <w:rPr>
          <w:rFonts w:ascii="Tahoma" w:hAnsi="Tahoma" w:cs="Tahoma"/>
          <w:sz w:val="18"/>
          <w:szCs w:val="18"/>
        </w:rPr>
        <w:t xml:space="preserve">, </w:t>
      </w:r>
      <w:r w:rsidR="004D128E" w:rsidRPr="00AD1246">
        <w:rPr>
          <w:rFonts w:ascii="Tahoma" w:hAnsi="Tahoma" w:cs="Tahoma"/>
          <w:sz w:val="18"/>
          <w:szCs w:val="18"/>
        </w:rPr>
        <w:t xml:space="preserve">именуемое в  дальнейшем </w:t>
      </w:r>
      <w:r w:rsidR="004D128E" w:rsidRPr="00AD1246">
        <w:rPr>
          <w:rFonts w:ascii="Tahoma" w:hAnsi="Tahoma" w:cs="Tahoma"/>
          <w:b/>
          <w:sz w:val="18"/>
          <w:szCs w:val="18"/>
        </w:rPr>
        <w:t>«Покупатель»</w:t>
      </w:r>
      <w:r w:rsidR="004D128E" w:rsidRPr="00AD1246">
        <w:rPr>
          <w:rFonts w:ascii="Tahoma" w:hAnsi="Tahoma" w:cs="Tahoma"/>
          <w:sz w:val="18"/>
          <w:szCs w:val="18"/>
        </w:rPr>
        <w:t>, в лице</w:t>
      </w:r>
      <w:r w:rsidR="0092437B" w:rsidRPr="00AD1246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Генерального директора Колесникова Владислава Анатольевича</w:t>
      </w:r>
      <w:r w:rsidR="007711EC" w:rsidRPr="00AD1246">
        <w:rPr>
          <w:rFonts w:ascii="Tahoma" w:hAnsi="Tahoma" w:cs="Tahoma"/>
          <w:sz w:val="18"/>
          <w:szCs w:val="18"/>
        </w:rPr>
        <w:t xml:space="preserve">, действующего на основании </w:t>
      </w:r>
      <w:r>
        <w:rPr>
          <w:rFonts w:ascii="Tahoma" w:hAnsi="Tahoma" w:cs="Tahoma"/>
          <w:sz w:val="18"/>
          <w:szCs w:val="18"/>
        </w:rPr>
        <w:t>Устава</w:t>
      </w:r>
      <w:r w:rsidR="0092437B" w:rsidRPr="00AD1246">
        <w:rPr>
          <w:rFonts w:ascii="Tahoma" w:hAnsi="Tahoma" w:cs="Tahoma"/>
          <w:sz w:val="18"/>
          <w:szCs w:val="18"/>
        </w:rPr>
        <w:t xml:space="preserve">, </w:t>
      </w:r>
      <w:r w:rsidR="004D128E" w:rsidRPr="00AD1246">
        <w:rPr>
          <w:rFonts w:ascii="Tahoma" w:hAnsi="Tahoma" w:cs="Tahoma"/>
          <w:sz w:val="18"/>
          <w:szCs w:val="18"/>
        </w:rPr>
        <w:t xml:space="preserve">с другой стороны, </w:t>
      </w:r>
    </w:p>
    <w:p w:rsidR="009660E0" w:rsidRPr="00AD1246" w:rsidRDefault="004D128E" w:rsidP="001C7B7C">
      <w:pPr>
        <w:ind w:firstLine="567"/>
        <w:jc w:val="both"/>
        <w:rPr>
          <w:rFonts w:ascii="Tahoma" w:hAnsi="Tahoma" w:cs="Tahoma"/>
          <w:sz w:val="18"/>
          <w:szCs w:val="18"/>
        </w:rPr>
      </w:pPr>
      <w:r w:rsidRPr="00AD1246">
        <w:rPr>
          <w:rFonts w:ascii="Tahoma" w:hAnsi="Tahoma" w:cs="Tahoma"/>
          <w:sz w:val="18"/>
          <w:szCs w:val="18"/>
        </w:rPr>
        <w:t>заключили настоящий договор, далее «Договор», о нижеследующем:</w:t>
      </w:r>
    </w:p>
    <w:p w:rsidR="00C47BDC" w:rsidRPr="00AD1246" w:rsidRDefault="00815CD9" w:rsidP="001C7B7C">
      <w:pPr>
        <w:spacing w:before="120" w:after="120"/>
        <w:ind w:firstLine="567"/>
        <w:jc w:val="center"/>
        <w:rPr>
          <w:rFonts w:ascii="Tahoma" w:hAnsi="Tahoma" w:cs="Tahoma"/>
          <w:sz w:val="18"/>
          <w:szCs w:val="18"/>
        </w:rPr>
      </w:pPr>
      <w:r w:rsidRPr="00AD1246">
        <w:rPr>
          <w:rFonts w:ascii="Tahoma" w:hAnsi="Tahoma" w:cs="Tahoma"/>
          <w:b/>
          <w:i/>
          <w:sz w:val="18"/>
          <w:szCs w:val="18"/>
        </w:rPr>
        <w:t>1. ПРЕДМЕТ ДОГОВОРА</w:t>
      </w:r>
    </w:p>
    <w:p w:rsidR="00AA5A89" w:rsidRPr="00AD1246" w:rsidRDefault="00815CD9" w:rsidP="001C7B7C">
      <w:pPr>
        <w:pStyle w:val="a5"/>
        <w:ind w:firstLine="567"/>
        <w:jc w:val="both"/>
        <w:rPr>
          <w:rFonts w:ascii="Tahoma" w:hAnsi="Tahoma" w:cs="Tahoma"/>
          <w:sz w:val="18"/>
          <w:szCs w:val="18"/>
        </w:rPr>
      </w:pPr>
      <w:r w:rsidRPr="00AD1246">
        <w:rPr>
          <w:rFonts w:ascii="Tahoma" w:hAnsi="Tahoma" w:cs="Tahoma"/>
          <w:sz w:val="18"/>
          <w:szCs w:val="18"/>
        </w:rPr>
        <w:t>1.1.</w:t>
      </w:r>
      <w:r w:rsidR="00AA5A89" w:rsidRPr="00AD1246">
        <w:rPr>
          <w:rFonts w:ascii="Tahoma" w:hAnsi="Tahoma" w:cs="Tahoma"/>
          <w:sz w:val="18"/>
          <w:szCs w:val="18"/>
        </w:rPr>
        <w:t xml:space="preserve"> Поставщик обязуется постав</w:t>
      </w:r>
      <w:r w:rsidR="006A1E29" w:rsidRPr="00AD1246">
        <w:rPr>
          <w:rFonts w:ascii="Tahoma" w:hAnsi="Tahoma" w:cs="Tahoma"/>
          <w:sz w:val="18"/>
          <w:szCs w:val="18"/>
        </w:rPr>
        <w:t>и</w:t>
      </w:r>
      <w:r w:rsidR="00AA5A89" w:rsidRPr="00AD1246">
        <w:rPr>
          <w:rFonts w:ascii="Tahoma" w:hAnsi="Tahoma" w:cs="Tahoma"/>
          <w:sz w:val="18"/>
          <w:szCs w:val="18"/>
        </w:rPr>
        <w:t>ть, а Покупатель прин</w:t>
      </w:r>
      <w:r w:rsidR="005D1353" w:rsidRPr="00AD1246">
        <w:rPr>
          <w:rFonts w:ascii="Tahoma" w:hAnsi="Tahoma" w:cs="Tahoma"/>
          <w:sz w:val="18"/>
          <w:szCs w:val="18"/>
        </w:rPr>
        <w:t>я</w:t>
      </w:r>
      <w:r w:rsidR="00AA5A89" w:rsidRPr="00AD1246">
        <w:rPr>
          <w:rFonts w:ascii="Tahoma" w:hAnsi="Tahoma" w:cs="Tahoma"/>
          <w:sz w:val="18"/>
          <w:szCs w:val="18"/>
        </w:rPr>
        <w:t>ть и опла</w:t>
      </w:r>
      <w:r w:rsidR="005D1353" w:rsidRPr="00AD1246">
        <w:rPr>
          <w:rFonts w:ascii="Tahoma" w:hAnsi="Tahoma" w:cs="Tahoma"/>
          <w:sz w:val="18"/>
          <w:szCs w:val="18"/>
        </w:rPr>
        <w:t>ти</w:t>
      </w:r>
      <w:r w:rsidR="00AA5A89" w:rsidRPr="00AD1246">
        <w:rPr>
          <w:rFonts w:ascii="Tahoma" w:hAnsi="Tahoma" w:cs="Tahoma"/>
          <w:sz w:val="18"/>
          <w:szCs w:val="18"/>
        </w:rPr>
        <w:t xml:space="preserve">ть </w:t>
      </w:r>
      <w:r w:rsidR="0093361F" w:rsidRPr="00AD1246">
        <w:rPr>
          <w:rFonts w:ascii="Tahoma" w:hAnsi="Tahoma" w:cs="Tahoma"/>
          <w:sz w:val="18"/>
          <w:szCs w:val="18"/>
        </w:rPr>
        <w:t>товар</w:t>
      </w:r>
      <w:r w:rsidR="005D1353" w:rsidRPr="00AD1246">
        <w:rPr>
          <w:rFonts w:ascii="Tahoma" w:hAnsi="Tahoma" w:cs="Tahoma"/>
          <w:sz w:val="18"/>
          <w:szCs w:val="18"/>
        </w:rPr>
        <w:t>, указанный в Приложении № 1 к настоящему Договору,</w:t>
      </w:r>
      <w:r w:rsidR="00AA5A89" w:rsidRPr="00AD1246">
        <w:rPr>
          <w:rFonts w:ascii="Tahoma" w:hAnsi="Tahoma" w:cs="Tahoma"/>
          <w:sz w:val="18"/>
          <w:szCs w:val="18"/>
        </w:rPr>
        <w:t xml:space="preserve"> на условиях, установленных настоящим Договором.</w:t>
      </w:r>
      <w:r w:rsidR="005D1353" w:rsidRPr="00AD1246">
        <w:rPr>
          <w:rFonts w:ascii="Tahoma" w:hAnsi="Tahoma" w:cs="Tahoma"/>
          <w:sz w:val="18"/>
          <w:szCs w:val="18"/>
        </w:rPr>
        <w:t xml:space="preserve"> </w:t>
      </w:r>
    </w:p>
    <w:p w:rsidR="00C47BDC" w:rsidRPr="00AD1246" w:rsidRDefault="00815CD9" w:rsidP="001C7B7C">
      <w:pPr>
        <w:pStyle w:val="a5"/>
        <w:spacing w:before="120" w:after="120"/>
        <w:ind w:firstLine="567"/>
        <w:jc w:val="center"/>
        <w:rPr>
          <w:rFonts w:ascii="Tahoma" w:hAnsi="Tahoma" w:cs="Tahoma"/>
          <w:b/>
          <w:bCs/>
          <w:i/>
          <w:sz w:val="18"/>
          <w:szCs w:val="18"/>
        </w:rPr>
      </w:pPr>
      <w:r w:rsidRPr="00AD1246">
        <w:rPr>
          <w:rFonts w:ascii="Tahoma" w:hAnsi="Tahoma" w:cs="Tahoma"/>
          <w:b/>
          <w:bCs/>
          <w:i/>
          <w:sz w:val="18"/>
          <w:szCs w:val="18"/>
        </w:rPr>
        <w:t>2. ПОРЯДОК ПОСТАВКИ И ПРИЕМКИ ТОВАРА</w:t>
      </w:r>
    </w:p>
    <w:p w:rsidR="0042293C" w:rsidRPr="00E36580" w:rsidRDefault="00E90468" w:rsidP="0042293C">
      <w:pPr>
        <w:pStyle w:val="a5"/>
        <w:ind w:firstLine="720"/>
        <w:jc w:val="both"/>
        <w:rPr>
          <w:rFonts w:ascii="Tahoma" w:hAnsi="Tahoma" w:cs="Tahoma"/>
          <w:sz w:val="18"/>
          <w:szCs w:val="18"/>
        </w:rPr>
      </w:pPr>
      <w:r w:rsidRPr="00E36580">
        <w:rPr>
          <w:rFonts w:ascii="Tahoma" w:hAnsi="Tahoma" w:cs="Tahoma"/>
          <w:sz w:val="18"/>
          <w:szCs w:val="18"/>
        </w:rPr>
        <w:t>2.</w:t>
      </w:r>
      <w:r w:rsidR="005D1353" w:rsidRPr="00E36580">
        <w:rPr>
          <w:rFonts w:ascii="Tahoma" w:hAnsi="Tahoma" w:cs="Tahoma"/>
          <w:sz w:val="18"/>
          <w:szCs w:val="18"/>
        </w:rPr>
        <w:t>1</w:t>
      </w:r>
      <w:r w:rsidR="00815CD9" w:rsidRPr="00E36580">
        <w:rPr>
          <w:rFonts w:ascii="Tahoma" w:hAnsi="Tahoma" w:cs="Tahoma"/>
          <w:sz w:val="18"/>
          <w:szCs w:val="18"/>
        </w:rPr>
        <w:t>.</w:t>
      </w:r>
      <w:r w:rsidR="002E05ED" w:rsidRPr="00E36580">
        <w:rPr>
          <w:rFonts w:ascii="Tahoma" w:hAnsi="Tahoma" w:cs="Tahoma"/>
          <w:sz w:val="18"/>
          <w:szCs w:val="18"/>
        </w:rPr>
        <w:t xml:space="preserve"> </w:t>
      </w:r>
      <w:r w:rsidR="00690483" w:rsidRPr="00E36580">
        <w:rPr>
          <w:rFonts w:ascii="Tahoma" w:hAnsi="Tahoma" w:cs="Tahoma"/>
          <w:sz w:val="18"/>
          <w:szCs w:val="18"/>
        </w:rPr>
        <w:t xml:space="preserve">Срок поставки </w:t>
      </w:r>
      <w:r w:rsidR="00751ACB" w:rsidRPr="00E36580">
        <w:rPr>
          <w:rFonts w:ascii="Tahoma" w:hAnsi="Tahoma" w:cs="Tahoma"/>
          <w:sz w:val="18"/>
          <w:szCs w:val="18"/>
        </w:rPr>
        <w:t xml:space="preserve">товара указан в Приложении № 1 к настоящему Договору. </w:t>
      </w:r>
      <w:r w:rsidR="002E05ED" w:rsidRPr="00E36580">
        <w:rPr>
          <w:rFonts w:ascii="Tahoma" w:hAnsi="Tahoma" w:cs="Tahoma"/>
          <w:sz w:val="18"/>
          <w:szCs w:val="18"/>
        </w:rPr>
        <w:t xml:space="preserve">Поставщик письменно уведомляет Покупателя о готовности товара к отгрузке. </w:t>
      </w:r>
      <w:r w:rsidR="002E05ED" w:rsidRPr="00E36580">
        <w:rPr>
          <w:rFonts w:ascii="Tahoma" w:hAnsi="Tahoma" w:cs="Tahoma"/>
          <w:bCs/>
          <w:sz w:val="18"/>
          <w:szCs w:val="18"/>
        </w:rPr>
        <w:t>Извещение направляется Поставщиком Покупателю посредством</w:t>
      </w:r>
      <w:r w:rsidR="00761593" w:rsidRPr="00E36580">
        <w:rPr>
          <w:rFonts w:ascii="Tahoma" w:hAnsi="Tahoma" w:cs="Tahoma"/>
          <w:bCs/>
          <w:sz w:val="18"/>
          <w:szCs w:val="18"/>
        </w:rPr>
        <w:t xml:space="preserve"> </w:t>
      </w:r>
      <w:r w:rsidR="002E05ED" w:rsidRPr="00E36580">
        <w:rPr>
          <w:rFonts w:ascii="Tahoma" w:hAnsi="Tahoma" w:cs="Tahoma"/>
          <w:bCs/>
          <w:sz w:val="18"/>
          <w:szCs w:val="18"/>
        </w:rPr>
        <w:t xml:space="preserve"> электронной связи. Датой уведомления считается дата направления Поставщиком Покупателю</w:t>
      </w:r>
      <w:r w:rsidR="002E05ED" w:rsidRPr="00E36580">
        <w:rPr>
          <w:rFonts w:ascii="Tahoma" w:hAnsi="Tahoma" w:cs="Tahoma"/>
          <w:sz w:val="18"/>
          <w:szCs w:val="18"/>
        </w:rPr>
        <w:t xml:space="preserve"> уведомления о готовности товара к отгрузке.</w:t>
      </w:r>
      <w:r w:rsidR="0042293C" w:rsidRPr="00E36580">
        <w:rPr>
          <w:rFonts w:ascii="Tahoma" w:hAnsi="Tahoma" w:cs="Tahoma"/>
          <w:sz w:val="18"/>
          <w:szCs w:val="18"/>
        </w:rPr>
        <w:t xml:space="preserve"> Грузополучателем может выступать третье лицо, указанное Покупателем.</w:t>
      </w:r>
    </w:p>
    <w:p w:rsidR="00C60B63" w:rsidRPr="00E36580" w:rsidRDefault="00C60B63" w:rsidP="00C60B63">
      <w:pPr>
        <w:pStyle w:val="a5"/>
        <w:ind w:firstLine="567"/>
        <w:jc w:val="both"/>
        <w:rPr>
          <w:rFonts w:ascii="Tahoma" w:hAnsi="Tahoma" w:cs="Tahoma"/>
          <w:sz w:val="18"/>
          <w:szCs w:val="18"/>
        </w:rPr>
      </w:pPr>
      <w:r w:rsidRPr="00E36580">
        <w:rPr>
          <w:rFonts w:ascii="Tahoma" w:hAnsi="Tahoma" w:cs="Tahoma"/>
          <w:sz w:val="18"/>
          <w:szCs w:val="18"/>
        </w:rPr>
        <w:t xml:space="preserve">2.2. Доставка товара осуществляется силами Поставщика на склады Покупателя (Грузополучателей). Поставщик осуществляет доставку товара за свой счет __________________ (указать вид транспорта). По прибытии ____________ (указать вид транспорта) на склад Покупателя (Грузополучателя), разгрузка товара осуществляется силами и за счет </w:t>
      </w:r>
      <w:r w:rsidR="00761593" w:rsidRPr="00E36580">
        <w:rPr>
          <w:rFonts w:ascii="Tahoma" w:hAnsi="Tahoma" w:cs="Tahoma"/>
          <w:sz w:val="18"/>
          <w:szCs w:val="18"/>
        </w:rPr>
        <w:t>Поставщика</w:t>
      </w:r>
      <w:r w:rsidRPr="00E36580">
        <w:rPr>
          <w:rFonts w:ascii="Tahoma" w:hAnsi="Tahoma" w:cs="Tahoma"/>
          <w:sz w:val="18"/>
          <w:szCs w:val="18"/>
        </w:rPr>
        <w:t>.</w:t>
      </w:r>
    </w:p>
    <w:p w:rsidR="00B239A7" w:rsidRPr="00E36580" w:rsidRDefault="00B239A7" w:rsidP="001C7B7C">
      <w:pPr>
        <w:pStyle w:val="a5"/>
        <w:ind w:firstLine="567"/>
        <w:jc w:val="both"/>
        <w:rPr>
          <w:rFonts w:ascii="Tahoma" w:hAnsi="Tahoma" w:cs="Tahoma"/>
          <w:sz w:val="18"/>
          <w:szCs w:val="18"/>
        </w:rPr>
      </w:pPr>
      <w:r w:rsidRPr="00E36580">
        <w:rPr>
          <w:rFonts w:ascii="Tahoma" w:hAnsi="Tahoma" w:cs="Tahoma"/>
          <w:sz w:val="18"/>
          <w:szCs w:val="18"/>
        </w:rPr>
        <w:t>2.3. Право собственности на товар, а также риск случайной гибели или случайного повреждения товара переходит от Поставщика к Покупателю непосредственно в момент приемки товара Покупателем (Грузополучателем) на складе Покупателя (Грузополучателя), что подтверждается подписанием товарной накладной уполномоченными представителями обеих Сторон. Поставщик обязан не более чем в течение 5 (пяти) календарных дней выставить Покупателю счет-фактуру на отгруженный и полученный им товар.</w:t>
      </w:r>
    </w:p>
    <w:p w:rsidR="007023EA" w:rsidRPr="00E36580" w:rsidRDefault="007023EA" w:rsidP="001C7B7C">
      <w:pPr>
        <w:pStyle w:val="a5"/>
        <w:ind w:firstLine="567"/>
        <w:jc w:val="both"/>
        <w:rPr>
          <w:rFonts w:ascii="Tahoma" w:hAnsi="Tahoma" w:cs="Tahoma"/>
          <w:sz w:val="18"/>
          <w:szCs w:val="18"/>
        </w:rPr>
      </w:pPr>
      <w:r w:rsidRPr="00E36580">
        <w:rPr>
          <w:rFonts w:ascii="Tahoma" w:hAnsi="Tahoma" w:cs="Tahoma"/>
          <w:sz w:val="18"/>
          <w:szCs w:val="18"/>
        </w:rPr>
        <w:t xml:space="preserve">2.4. </w:t>
      </w:r>
      <w:r w:rsidR="00442D9F" w:rsidRPr="00E36580">
        <w:rPr>
          <w:rFonts w:ascii="Tahoma" w:hAnsi="Tahoma" w:cs="Tahoma"/>
          <w:sz w:val="18"/>
          <w:szCs w:val="18"/>
        </w:rPr>
        <w:t xml:space="preserve">Обязанность Поставщика передать товар Покупателю считается исполненной в момент вручения товара Покупателю </w:t>
      </w:r>
      <w:r w:rsidR="0088687F" w:rsidRPr="00E36580">
        <w:rPr>
          <w:rFonts w:ascii="Tahoma" w:hAnsi="Tahoma" w:cs="Tahoma"/>
          <w:sz w:val="18"/>
          <w:szCs w:val="18"/>
        </w:rPr>
        <w:t>(</w:t>
      </w:r>
      <w:r w:rsidR="00442D9F" w:rsidRPr="00E36580">
        <w:rPr>
          <w:rFonts w:ascii="Tahoma" w:hAnsi="Tahoma" w:cs="Tahoma"/>
          <w:sz w:val="18"/>
          <w:szCs w:val="18"/>
        </w:rPr>
        <w:t>Грузополучателю</w:t>
      </w:r>
      <w:r w:rsidR="0088687F" w:rsidRPr="00E36580">
        <w:rPr>
          <w:rFonts w:ascii="Tahoma" w:hAnsi="Tahoma" w:cs="Tahoma"/>
          <w:sz w:val="18"/>
          <w:szCs w:val="18"/>
        </w:rPr>
        <w:t>) на складе Покупателя (Грузополучателя)</w:t>
      </w:r>
      <w:r w:rsidR="00442D9F" w:rsidRPr="00E36580">
        <w:rPr>
          <w:rFonts w:ascii="Tahoma" w:hAnsi="Tahoma" w:cs="Tahoma"/>
          <w:sz w:val="18"/>
          <w:szCs w:val="18"/>
        </w:rPr>
        <w:t xml:space="preserve">, что подтверждается подписью в товарной накладной (форма ТОРГ-12) представителем Покупателя </w:t>
      </w:r>
      <w:r w:rsidR="0088687F" w:rsidRPr="00E36580">
        <w:rPr>
          <w:rFonts w:ascii="Tahoma" w:hAnsi="Tahoma" w:cs="Tahoma"/>
          <w:sz w:val="18"/>
          <w:szCs w:val="18"/>
        </w:rPr>
        <w:t>(</w:t>
      </w:r>
      <w:r w:rsidR="00442D9F" w:rsidRPr="00E36580">
        <w:rPr>
          <w:rFonts w:ascii="Tahoma" w:hAnsi="Tahoma" w:cs="Tahoma"/>
          <w:sz w:val="18"/>
          <w:szCs w:val="18"/>
        </w:rPr>
        <w:t>Грузополучателя</w:t>
      </w:r>
      <w:r w:rsidR="0088687F" w:rsidRPr="00E36580">
        <w:rPr>
          <w:rFonts w:ascii="Tahoma" w:hAnsi="Tahoma" w:cs="Tahoma"/>
          <w:sz w:val="18"/>
          <w:szCs w:val="18"/>
        </w:rPr>
        <w:t>)</w:t>
      </w:r>
      <w:r w:rsidR="00442D9F" w:rsidRPr="00E36580">
        <w:rPr>
          <w:rFonts w:ascii="Tahoma" w:hAnsi="Tahoma" w:cs="Tahoma"/>
          <w:sz w:val="18"/>
          <w:szCs w:val="18"/>
        </w:rPr>
        <w:t xml:space="preserve"> и Поставщика.</w:t>
      </w:r>
    </w:p>
    <w:p w:rsidR="008A746C" w:rsidRPr="00E36580" w:rsidRDefault="00442D9F" w:rsidP="001C7B7C">
      <w:pPr>
        <w:pStyle w:val="a5"/>
        <w:ind w:firstLine="567"/>
        <w:jc w:val="both"/>
        <w:rPr>
          <w:rFonts w:ascii="Tahoma" w:hAnsi="Tahoma" w:cs="Tahoma"/>
          <w:sz w:val="18"/>
          <w:szCs w:val="18"/>
        </w:rPr>
      </w:pPr>
      <w:r w:rsidRPr="00E36580">
        <w:rPr>
          <w:rFonts w:ascii="Tahoma" w:hAnsi="Tahoma" w:cs="Tahoma"/>
          <w:sz w:val="18"/>
          <w:szCs w:val="18"/>
        </w:rPr>
        <w:t xml:space="preserve"> </w:t>
      </w:r>
      <w:r w:rsidR="002E05ED" w:rsidRPr="00E36580">
        <w:rPr>
          <w:rFonts w:ascii="Tahoma" w:hAnsi="Tahoma" w:cs="Tahoma"/>
          <w:sz w:val="18"/>
          <w:szCs w:val="18"/>
        </w:rPr>
        <w:t>2.</w:t>
      </w:r>
      <w:r w:rsidR="00803A82" w:rsidRPr="00E36580">
        <w:rPr>
          <w:rFonts w:ascii="Tahoma" w:hAnsi="Tahoma" w:cs="Tahoma"/>
          <w:sz w:val="18"/>
          <w:szCs w:val="18"/>
        </w:rPr>
        <w:t>5</w:t>
      </w:r>
      <w:r w:rsidR="00815CD9" w:rsidRPr="00E36580">
        <w:rPr>
          <w:rFonts w:ascii="Tahoma" w:hAnsi="Tahoma" w:cs="Tahoma"/>
          <w:sz w:val="18"/>
          <w:szCs w:val="18"/>
        </w:rPr>
        <w:t>.</w:t>
      </w:r>
      <w:r w:rsidR="008A746C" w:rsidRPr="00E36580">
        <w:rPr>
          <w:rFonts w:ascii="Tahoma" w:hAnsi="Tahoma" w:cs="Tahoma"/>
          <w:sz w:val="18"/>
          <w:szCs w:val="18"/>
        </w:rPr>
        <w:t xml:space="preserve"> При получении товара Покупатель обязан обеспечить наличие у своего представителя надлежащим образом оформленной доверенности или иного документа на право получения товара. В случае отсутствия указанных документов </w:t>
      </w:r>
      <w:r w:rsidR="00A84E8E" w:rsidRPr="00E36580">
        <w:rPr>
          <w:rFonts w:ascii="Tahoma" w:hAnsi="Tahoma" w:cs="Tahoma"/>
          <w:sz w:val="18"/>
          <w:szCs w:val="18"/>
        </w:rPr>
        <w:t xml:space="preserve">передача </w:t>
      </w:r>
      <w:r w:rsidR="008A746C" w:rsidRPr="00E36580">
        <w:rPr>
          <w:rFonts w:ascii="Tahoma" w:hAnsi="Tahoma" w:cs="Tahoma"/>
          <w:sz w:val="18"/>
          <w:szCs w:val="18"/>
        </w:rPr>
        <w:t>товара не производится, при этом штрафные санкции, убытки к Поставщику не применяются.</w:t>
      </w:r>
    </w:p>
    <w:p w:rsidR="006D3E7B" w:rsidRPr="00E36580" w:rsidRDefault="00EB4C2C" w:rsidP="001C7B7C">
      <w:pPr>
        <w:pStyle w:val="a5"/>
        <w:ind w:firstLine="567"/>
        <w:jc w:val="both"/>
        <w:rPr>
          <w:rFonts w:ascii="Tahoma" w:hAnsi="Tahoma" w:cs="Tahoma"/>
          <w:sz w:val="18"/>
          <w:szCs w:val="18"/>
        </w:rPr>
      </w:pPr>
      <w:r w:rsidRPr="00E36580">
        <w:rPr>
          <w:rFonts w:ascii="Tahoma" w:hAnsi="Tahoma" w:cs="Tahoma"/>
          <w:sz w:val="18"/>
          <w:szCs w:val="18"/>
        </w:rPr>
        <w:t xml:space="preserve">2.6. </w:t>
      </w:r>
      <w:r w:rsidR="002120BC" w:rsidRPr="00E36580">
        <w:rPr>
          <w:rFonts w:ascii="Tahoma" w:hAnsi="Tahoma" w:cs="Tahoma"/>
          <w:sz w:val="18"/>
          <w:szCs w:val="18"/>
        </w:rPr>
        <w:t>Приемка товара по количеству и качеству (явные дефекты, маркировка и упаковка) производится Покупателем/Грузополучателем в момент приемки товара на складе Покупателя</w:t>
      </w:r>
      <w:r w:rsidR="0010419B" w:rsidRPr="00E36580">
        <w:rPr>
          <w:rFonts w:ascii="Tahoma" w:hAnsi="Tahoma" w:cs="Tahoma"/>
          <w:sz w:val="18"/>
          <w:szCs w:val="18"/>
        </w:rPr>
        <w:t xml:space="preserve"> (Грузополучателя)</w:t>
      </w:r>
      <w:r w:rsidR="002120BC" w:rsidRPr="00E36580">
        <w:rPr>
          <w:rFonts w:ascii="Tahoma" w:hAnsi="Tahoma" w:cs="Tahoma"/>
          <w:sz w:val="18"/>
          <w:szCs w:val="18"/>
        </w:rPr>
        <w:t xml:space="preserve">. </w:t>
      </w:r>
    </w:p>
    <w:p w:rsidR="0061174C" w:rsidRPr="00E36580" w:rsidRDefault="00B46DA9" w:rsidP="001C7B7C">
      <w:pPr>
        <w:pStyle w:val="a5"/>
        <w:ind w:firstLine="567"/>
        <w:jc w:val="both"/>
        <w:rPr>
          <w:rFonts w:ascii="Tahoma" w:hAnsi="Tahoma" w:cs="Tahoma"/>
          <w:sz w:val="18"/>
          <w:szCs w:val="18"/>
        </w:rPr>
      </w:pPr>
      <w:r w:rsidRPr="00E36580">
        <w:rPr>
          <w:rFonts w:ascii="Tahoma" w:hAnsi="Tahoma" w:cs="Tahoma"/>
          <w:sz w:val="18"/>
          <w:szCs w:val="18"/>
        </w:rPr>
        <w:t>2.</w:t>
      </w:r>
      <w:r w:rsidR="00803A82" w:rsidRPr="00E36580">
        <w:rPr>
          <w:rFonts w:ascii="Tahoma" w:hAnsi="Tahoma" w:cs="Tahoma"/>
          <w:sz w:val="18"/>
          <w:szCs w:val="18"/>
        </w:rPr>
        <w:t>7</w:t>
      </w:r>
      <w:r w:rsidRPr="00E36580">
        <w:rPr>
          <w:rFonts w:ascii="Tahoma" w:hAnsi="Tahoma" w:cs="Tahoma"/>
          <w:sz w:val="18"/>
          <w:szCs w:val="18"/>
        </w:rPr>
        <w:t xml:space="preserve">. </w:t>
      </w:r>
      <w:r w:rsidR="006D18D6" w:rsidRPr="00E36580">
        <w:rPr>
          <w:rFonts w:ascii="Tahoma" w:hAnsi="Tahoma" w:cs="Tahoma"/>
          <w:sz w:val="18"/>
          <w:szCs w:val="18"/>
        </w:rPr>
        <w:t>В случае несоответствия количества, качества (явные дефекты, маркировка и упаковка) или ассортимента товара условиям настоящего Договора</w:t>
      </w:r>
      <w:r w:rsidR="00B06B27" w:rsidRPr="00E36580">
        <w:rPr>
          <w:rFonts w:ascii="Tahoma" w:hAnsi="Tahoma" w:cs="Tahoma"/>
          <w:sz w:val="18"/>
          <w:szCs w:val="18"/>
        </w:rPr>
        <w:t>,</w:t>
      </w:r>
      <w:r w:rsidR="006D18D6" w:rsidRPr="00E36580">
        <w:rPr>
          <w:rFonts w:ascii="Tahoma" w:hAnsi="Tahoma" w:cs="Tahoma"/>
          <w:sz w:val="18"/>
          <w:szCs w:val="18"/>
        </w:rPr>
        <w:t xml:space="preserve"> </w:t>
      </w:r>
      <w:r w:rsidR="006F73DC" w:rsidRPr="00E36580">
        <w:rPr>
          <w:rFonts w:ascii="Tahoma" w:hAnsi="Tahoma" w:cs="Tahoma"/>
          <w:sz w:val="18"/>
          <w:szCs w:val="18"/>
        </w:rPr>
        <w:t>Покупателем</w:t>
      </w:r>
      <w:r w:rsidR="00BD0B74" w:rsidRPr="00E36580">
        <w:rPr>
          <w:rFonts w:ascii="Tahoma" w:hAnsi="Tahoma" w:cs="Tahoma"/>
          <w:sz w:val="18"/>
          <w:szCs w:val="18"/>
        </w:rPr>
        <w:t>/Грузополучателем</w:t>
      </w:r>
      <w:r w:rsidR="006F73DC" w:rsidRPr="00E36580">
        <w:rPr>
          <w:rFonts w:ascii="Tahoma" w:hAnsi="Tahoma" w:cs="Tahoma"/>
          <w:sz w:val="18"/>
          <w:szCs w:val="18"/>
        </w:rPr>
        <w:t xml:space="preserve"> </w:t>
      </w:r>
      <w:r w:rsidR="006D18D6" w:rsidRPr="00E36580">
        <w:rPr>
          <w:rFonts w:ascii="Tahoma" w:hAnsi="Tahoma" w:cs="Tahoma"/>
          <w:sz w:val="18"/>
          <w:szCs w:val="18"/>
        </w:rPr>
        <w:t>в товарной накладной должна быть сделана отметка о фактически принятом количестве и ассортименте товара.</w:t>
      </w:r>
    </w:p>
    <w:p w:rsidR="00815CD9" w:rsidRPr="00E36580" w:rsidRDefault="002E05ED" w:rsidP="001C7B7C">
      <w:pPr>
        <w:pStyle w:val="a5"/>
        <w:ind w:firstLine="567"/>
        <w:jc w:val="both"/>
        <w:rPr>
          <w:rFonts w:ascii="Tahoma" w:hAnsi="Tahoma" w:cs="Tahoma"/>
          <w:sz w:val="18"/>
          <w:szCs w:val="18"/>
        </w:rPr>
      </w:pPr>
      <w:r w:rsidRPr="00E36580">
        <w:rPr>
          <w:rFonts w:ascii="Tahoma" w:hAnsi="Tahoma" w:cs="Tahoma"/>
          <w:sz w:val="18"/>
          <w:szCs w:val="18"/>
        </w:rPr>
        <w:t>2.</w:t>
      </w:r>
      <w:r w:rsidR="00803A82" w:rsidRPr="00E36580">
        <w:rPr>
          <w:rFonts w:ascii="Tahoma" w:hAnsi="Tahoma" w:cs="Tahoma"/>
          <w:sz w:val="18"/>
          <w:szCs w:val="18"/>
        </w:rPr>
        <w:t>8</w:t>
      </w:r>
      <w:r w:rsidR="00815CD9" w:rsidRPr="00E36580">
        <w:rPr>
          <w:rFonts w:ascii="Tahoma" w:hAnsi="Tahoma" w:cs="Tahoma"/>
          <w:sz w:val="18"/>
          <w:szCs w:val="18"/>
        </w:rPr>
        <w:t>. Претензии по комплектности поставленного товара прин</w:t>
      </w:r>
      <w:r w:rsidR="00780562" w:rsidRPr="00E36580">
        <w:rPr>
          <w:rFonts w:ascii="Tahoma" w:hAnsi="Tahoma" w:cs="Tahoma"/>
          <w:sz w:val="18"/>
          <w:szCs w:val="18"/>
        </w:rPr>
        <w:t xml:space="preserve">имаются Поставщиком в течение </w:t>
      </w:r>
      <w:r w:rsidR="006D18D6" w:rsidRPr="00E36580">
        <w:rPr>
          <w:rFonts w:ascii="Tahoma" w:hAnsi="Tahoma" w:cs="Tahoma"/>
          <w:sz w:val="18"/>
          <w:szCs w:val="18"/>
        </w:rPr>
        <w:t>10</w:t>
      </w:r>
      <w:r w:rsidR="00780562" w:rsidRPr="00E36580">
        <w:rPr>
          <w:rFonts w:ascii="Tahoma" w:hAnsi="Tahoma" w:cs="Tahoma"/>
          <w:sz w:val="18"/>
          <w:szCs w:val="18"/>
        </w:rPr>
        <w:t xml:space="preserve"> (</w:t>
      </w:r>
      <w:r w:rsidR="006D18D6" w:rsidRPr="00E36580">
        <w:rPr>
          <w:rFonts w:ascii="Tahoma" w:hAnsi="Tahoma" w:cs="Tahoma"/>
          <w:sz w:val="18"/>
          <w:szCs w:val="18"/>
        </w:rPr>
        <w:t>десяти</w:t>
      </w:r>
      <w:r w:rsidR="00815CD9" w:rsidRPr="00E36580">
        <w:rPr>
          <w:rFonts w:ascii="Tahoma" w:hAnsi="Tahoma" w:cs="Tahoma"/>
          <w:sz w:val="18"/>
          <w:szCs w:val="18"/>
        </w:rPr>
        <w:t xml:space="preserve">) </w:t>
      </w:r>
      <w:r w:rsidR="006D18D6" w:rsidRPr="00E36580">
        <w:rPr>
          <w:rFonts w:ascii="Tahoma" w:hAnsi="Tahoma" w:cs="Tahoma"/>
          <w:sz w:val="18"/>
          <w:szCs w:val="18"/>
        </w:rPr>
        <w:t xml:space="preserve">рабочих </w:t>
      </w:r>
      <w:r w:rsidR="00815CD9" w:rsidRPr="00E36580">
        <w:rPr>
          <w:rFonts w:ascii="Tahoma" w:hAnsi="Tahoma" w:cs="Tahoma"/>
          <w:sz w:val="18"/>
          <w:szCs w:val="18"/>
        </w:rPr>
        <w:t xml:space="preserve">дней с момента </w:t>
      </w:r>
      <w:r w:rsidR="000913E4" w:rsidRPr="00E36580">
        <w:rPr>
          <w:rFonts w:ascii="Tahoma" w:hAnsi="Tahoma" w:cs="Tahoma"/>
          <w:sz w:val="18"/>
          <w:szCs w:val="18"/>
        </w:rPr>
        <w:t>поставки</w:t>
      </w:r>
      <w:r w:rsidR="00815CD9" w:rsidRPr="00E36580">
        <w:rPr>
          <w:rFonts w:ascii="Tahoma" w:hAnsi="Tahoma" w:cs="Tahoma"/>
          <w:sz w:val="18"/>
          <w:szCs w:val="18"/>
        </w:rPr>
        <w:t>.</w:t>
      </w:r>
    </w:p>
    <w:p w:rsidR="0059614A" w:rsidRPr="00E36580" w:rsidRDefault="002E05ED" w:rsidP="001C7B7C">
      <w:pPr>
        <w:pStyle w:val="a5"/>
        <w:ind w:firstLine="567"/>
        <w:jc w:val="both"/>
        <w:rPr>
          <w:rFonts w:ascii="Tahoma" w:hAnsi="Tahoma" w:cs="Tahoma"/>
          <w:sz w:val="18"/>
          <w:szCs w:val="18"/>
        </w:rPr>
      </w:pPr>
      <w:r w:rsidRPr="00E36580">
        <w:rPr>
          <w:rFonts w:ascii="Tahoma" w:hAnsi="Tahoma" w:cs="Tahoma"/>
          <w:sz w:val="18"/>
          <w:szCs w:val="18"/>
        </w:rPr>
        <w:t>2.</w:t>
      </w:r>
      <w:r w:rsidR="00803A82" w:rsidRPr="00E36580">
        <w:rPr>
          <w:rFonts w:ascii="Tahoma" w:hAnsi="Tahoma" w:cs="Tahoma"/>
          <w:sz w:val="18"/>
          <w:szCs w:val="18"/>
        </w:rPr>
        <w:t>9</w:t>
      </w:r>
      <w:r w:rsidR="00815CD9" w:rsidRPr="00E36580">
        <w:rPr>
          <w:rFonts w:ascii="Tahoma" w:hAnsi="Tahoma" w:cs="Tahoma"/>
          <w:sz w:val="18"/>
          <w:szCs w:val="18"/>
        </w:rPr>
        <w:t xml:space="preserve">. </w:t>
      </w:r>
      <w:r w:rsidR="0059614A" w:rsidRPr="00E36580">
        <w:rPr>
          <w:rFonts w:ascii="Tahoma" w:hAnsi="Tahoma" w:cs="Tahoma"/>
          <w:sz w:val="18"/>
          <w:szCs w:val="18"/>
        </w:rPr>
        <w:t>Претензии по качеству (скрытые дефекты) поставленного товара принимаются Поставщиком в течение гарантийного срока, указанного в технической документации завода-изготовителя на товар.</w:t>
      </w:r>
    </w:p>
    <w:p w:rsidR="00131975" w:rsidRPr="00E36580" w:rsidRDefault="00815CD9" w:rsidP="00803A82">
      <w:pPr>
        <w:pStyle w:val="a5"/>
        <w:ind w:firstLine="567"/>
        <w:jc w:val="both"/>
        <w:rPr>
          <w:rFonts w:ascii="Tahoma" w:hAnsi="Tahoma" w:cs="Tahoma"/>
          <w:sz w:val="18"/>
          <w:szCs w:val="18"/>
        </w:rPr>
      </w:pPr>
      <w:r w:rsidRPr="00E36580">
        <w:rPr>
          <w:rFonts w:ascii="Tahoma" w:hAnsi="Tahoma" w:cs="Tahoma"/>
          <w:sz w:val="18"/>
          <w:szCs w:val="18"/>
        </w:rPr>
        <w:t>2.1</w:t>
      </w:r>
      <w:r w:rsidR="00803A82" w:rsidRPr="00E36580">
        <w:rPr>
          <w:rFonts w:ascii="Tahoma" w:hAnsi="Tahoma" w:cs="Tahoma"/>
          <w:sz w:val="18"/>
          <w:szCs w:val="18"/>
        </w:rPr>
        <w:t>0</w:t>
      </w:r>
      <w:r w:rsidRPr="00E36580">
        <w:rPr>
          <w:rFonts w:ascii="Tahoma" w:hAnsi="Tahoma" w:cs="Tahoma"/>
          <w:sz w:val="18"/>
          <w:szCs w:val="18"/>
        </w:rPr>
        <w:t xml:space="preserve">. </w:t>
      </w:r>
      <w:r w:rsidR="00131975" w:rsidRPr="00E36580">
        <w:rPr>
          <w:rFonts w:ascii="Tahoma" w:hAnsi="Tahoma" w:cs="Tahoma"/>
          <w:sz w:val="18"/>
          <w:szCs w:val="18"/>
        </w:rPr>
        <w:t>В случае выявления недостатков, указанных в пункте 2.7 настоящего Договора, Покупателем составляется Акт  об установленном расхождении по количеству и качеству при приёмке товарно-материальных ценностей (Унифицированная форма ТОРГ-2)  и подписывается уполномоченными представителями Покупателя/Грузополучателя и представителем Поставщика.</w:t>
      </w:r>
    </w:p>
    <w:p w:rsidR="00A07FA1" w:rsidRPr="00E36580" w:rsidRDefault="00131975" w:rsidP="00DC584E">
      <w:pPr>
        <w:pStyle w:val="a5"/>
        <w:ind w:firstLine="567"/>
        <w:jc w:val="both"/>
        <w:rPr>
          <w:rFonts w:ascii="Tahoma" w:hAnsi="Tahoma" w:cs="Tahoma"/>
          <w:sz w:val="18"/>
          <w:szCs w:val="18"/>
        </w:rPr>
      </w:pPr>
      <w:r w:rsidRPr="00E36580">
        <w:rPr>
          <w:rFonts w:ascii="Tahoma" w:hAnsi="Tahoma" w:cs="Tahoma"/>
          <w:sz w:val="18"/>
          <w:szCs w:val="18"/>
        </w:rPr>
        <w:t xml:space="preserve">2.11. </w:t>
      </w:r>
      <w:r w:rsidR="00E67E71" w:rsidRPr="00E36580">
        <w:rPr>
          <w:rFonts w:ascii="Tahoma" w:hAnsi="Tahoma" w:cs="Tahoma"/>
          <w:sz w:val="18"/>
          <w:szCs w:val="18"/>
        </w:rPr>
        <w:t xml:space="preserve">В случае выявления недостатков, указанных в пункте 2.8, 2.9 настоящего Договора </w:t>
      </w:r>
      <w:r w:rsidR="006D18D6" w:rsidRPr="00E36580">
        <w:rPr>
          <w:rFonts w:ascii="Tahoma" w:hAnsi="Tahoma" w:cs="Tahoma"/>
          <w:sz w:val="18"/>
          <w:szCs w:val="18"/>
        </w:rPr>
        <w:t>Покупатель обязуется в письменном виде известить Поставщика</w:t>
      </w:r>
      <w:r w:rsidR="00B46DA9" w:rsidRPr="00E36580">
        <w:rPr>
          <w:rFonts w:ascii="Tahoma" w:hAnsi="Tahoma" w:cs="Tahoma"/>
          <w:sz w:val="18"/>
          <w:szCs w:val="18"/>
        </w:rPr>
        <w:t xml:space="preserve"> о выявленных недостатках.</w:t>
      </w:r>
      <w:r w:rsidR="00815CD9" w:rsidRPr="00E36580">
        <w:rPr>
          <w:rFonts w:ascii="Tahoma" w:hAnsi="Tahoma" w:cs="Tahoma"/>
          <w:sz w:val="18"/>
          <w:szCs w:val="18"/>
        </w:rPr>
        <w:t xml:space="preserve"> </w:t>
      </w:r>
      <w:r w:rsidR="00803A82" w:rsidRPr="00E36580">
        <w:rPr>
          <w:rFonts w:ascii="Tahoma" w:hAnsi="Tahoma" w:cs="Tahoma"/>
          <w:sz w:val="18"/>
          <w:szCs w:val="18"/>
        </w:rPr>
        <w:t xml:space="preserve">Вызов представителя Поставщика </w:t>
      </w:r>
      <w:r w:rsidR="00E67E71" w:rsidRPr="00E36580">
        <w:rPr>
          <w:rFonts w:ascii="Tahoma" w:hAnsi="Tahoma" w:cs="Tahoma"/>
          <w:sz w:val="18"/>
          <w:szCs w:val="18"/>
        </w:rPr>
        <w:t xml:space="preserve">для подписания Акта по форме ОС-16 </w:t>
      </w:r>
      <w:r w:rsidR="00803A82" w:rsidRPr="00E36580">
        <w:rPr>
          <w:rFonts w:ascii="Tahoma" w:hAnsi="Tahoma" w:cs="Tahoma"/>
          <w:sz w:val="18"/>
          <w:szCs w:val="18"/>
        </w:rPr>
        <w:t xml:space="preserve">обязателен и осуществляется посредством направления </w:t>
      </w:r>
      <w:r w:rsidR="00761593" w:rsidRPr="00E36580">
        <w:rPr>
          <w:rFonts w:ascii="Tahoma" w:hAnsi="Tahoma" w:cs="Tahoma"/>
          <w:sz w:val="18"/>
          <w:szCs w:val="18"/>
        </w:rPr>
        <w:t>электронной почты</w:t>
      </w:r>
      <w:r w:rsidR="00803A82" w:rsidRPr="00E36580">
        <w:rPr>
          <w:rFonts w:ascii="Tahoma" w:hAnsi="Tahoma" w:cs="Tahoma"/>
          <w:sz w:val="18"/>
          <w:szCs w:val="18"/>
        </w:rPr>
        <w:t xml:space="preserve">. </w:t>
      </w:r>
      <w:proofErr w:type="gramStart"/>
      <w:r w:rsidR="00A07FA1" w:rsidRPr="00E36580">
        <w:rPr>
          <w:rFonts w:ascii="Tahoma" w:hAnsi="Tahoma" w:cs="Tahoma"/>
          <w:sz w:val="18"/>
          <w:szCs w:val="18"/>
        </w:rPr>
        <w:t xml:space="preserve">Если представитель Поставщика не явился для подписания Акта </w:t>
      </w:r>
      <w:r w:rsidR="00E67E71" w:rsidRPr="00E36580">
        <w:rPr>
          <w:rFonts w:ascii="Tahoma" w:hAnsi="Tahoma" w:cs="Tahoma"/>
          <w:sz w:val="18"/>
          <w:szCs w:val="18"/>
        </w:rPr>
        <w:t xml:space="preserve">по форме ОС-16 </w:t>
      </w:r>
      <w:r w:rsidR="00A07FA1" w:rsidRPr="00E36580">
        <w:rPr>
          <w:rFonts w:ascii="Tahoma" w:hAnsi="Tahoma" w:cs="Tahoma"/>
          <w:sz w:val="18"/>
          <w:szCs w:val="18"/>
        </w:rPr>
        <w:t xml:space="preserve">в течение 3 (трех) рабочих дней с момента уведомления Покупателем (направления </w:t>
      </w:r>
      <w:r w:rsidR="00761593" w:rsidRPr="00E36580">
        <w:rPr>
          <w:rFonts w:ascii="Tahoma" w:hAnsi="Tahoma" w:cs="Tahoma"/>
          <w:sz w:val="18"/>
          <w:szCs w:val="18"/>
        </w:rPr>
        <w:t>письма посредством электронной почты</w:t>
      </w:r>
      <w:r w:rsidR="00A07FA1" w:rsidRPr="00E36580">
        <w:rPr>
          <w:rFonts w:ascii="Tahoma" w:hAnsi="Tahoma" w:cs="Tahoma"/>
          <w:sz w:val="18"/>
          <w:szCs w:val="18"/>
        </w:rPr>
        <w:t xml:space="preserve">), Акт </w:t>
      </w:r>
      <w:r w:rsidR="00EF7E23" w:rsidRPr="00E36580">
        <w:rPr>
          <w:rFonts w:ascii="Tahoma" w:hAnsi="Tahoma" w:cs="Tahoma"/>
          <w:sz w:val="18"/>
          <w:szCs w:val="18"/>
        </w:rPr>
        <w:t xml:space="preserve">по форме ОС-16 </w:t>
      </w:r>
      <w:r w:rsidR="00A07FA1" w:rsidRPr="00E36580">
        <w:rPr>
          <w:rFonts w:ascii="Tahoma" w:hAnsi="Tahoma" w:cs="Tahoma"/>
          <w:sz w:val="18"/>
          <w:szCs w:val="18"/>
        </w:rPr>
        <w:t>подписывается Покупателем/Грузополучателем в одностороннем порядке, направляется Поставщику в сканированном виде по электронной почте, а также заказной почтовой корреспонденцией с уведомлением о вручении</w:t>
      </w:r>
      <w:r w:rsidR="002C346A" w:rsidRPr="00E36580">
        <w:rPr>
          <w:rFonts w:ascii="Tahoma" w:hAnsi="Tahoma" w:cs="Tahoma"/>
          <w:sz w:val="18"/>
          <w:szCs w:val="18"/>
        </w:rPr>
        <w:t>.</w:t>
      </w:r>
      <w:r w:rsidR="00A07FA1" w:rsidRPr="00E36580">
        <w:rPr>
          <w:rFonts w:ascii="Tahoma" w:hAnsi="Tahoma" w:cs="Tahoma"/>
          <w:sz w:val="18"/>
          <w:szCs w:val="18"/>
        </w:rPr>
        <w:t xml:space="preserve"> </w:t>
      </w:r>
      <w:proofErr w:type="gramEnd"/>
    </w:p>
    <w:p w:rsidR="00A07FA1" w:rsidRPr="00E36580" w:rsidRDefault="00A07FA1" w:rsidP="00A07FA1">
      <w:pPr>
        <w:pStyle w:val="a5"/>
        <w:ind w:firstLine="567"/>
        <w:jc w:val="both"/>
        <w:rPr>
          <w:rFonts w:ascii="Tahoma" w:hAnsi="Tahoma" w:cs="Tahoma"/>
          <w:sz w:val="18"/>
          <w:szCs w:val="18"/>
        </w:rPr>
      </w:pPr>
      <w:r w:rsidRPr="00E36580">
        <w:rPr>
          <w:rFonts w:ascii="Tahoma" w:hAnsi="Tahoma" w:cs="Tahoma"/>
          <w:sz w:val="18"/>
          <w:szCs w:val="18"/>
        </w:rPr>
        <w:t>2.12.</w:t>
      </w:r>
      <w:r w:rsidRPr="00E36580">
        <w:rPr>
          <w:rFonts w:ascii="Tahoma" w:hAnsi="Tahoma" w:cs="Tahoma"/>
          <w:sz w:val="18"/>
          <w:szCs w:val="18"/>
        </w:rPr>
        <w:tab/>
        <w:t>При возврате Поставщику товара ненадлежащего качества и/или товара, не отвечающего требованиям настоящего Договора о количестве и/или ассортименте, Стороны руководствуются следующим порядком оформления документов:</w:t>
      </w:r>
    </w:p>
    <w:p w:rsidR="00A07FA1" w:rsidRPr="00E36580" w:rsidRDefault="00A07FA1" w:rsidP="00A07FA1">
      <w:pPr>
        <w:pStyle w:val="a5"/>
        <w:ind w:firstLine="567"/>
        <w:jc w:val="both"/>
        <w:rPr>
          <w:rFonts w:ascii="Tahoma" w:hAnsi="Tahoma" w:cs="Tahoma"/>
          <w:sz w:val="18"/>
          <w:szCs w:val="18"/>
        </w:rPr>
      </w:pPr>
      <w:r w:rsidRPr="00E36580">
        <w:rPr>
          <w:rFonts w:ascii="Tahoma" w:hAnsi="Tahoma" w:cs="Tahoma"/>
          <w:sz w:val="18"/>
          <w:szCs w:val="18"/>
        </w:rPr>
        <w:t>2.12.1.</w:t>
      </w:r>
      <w:r w:rsidRPr="00E36580">
        <w:rPr>
          <w:rFonts w:ascii="Tahoma" w:hAnsi="Tahoma" w:cs="Tahoma"/>
          <w:sz w:val="18"/>
          <w:szCs w:val="18"/>
        </w:rPr>
        <w:tab/>
      </w:r>
      <w:proofErr w:type="gramStart"/>
      <w:r w:rsidRPr="00E36580">
        <w:rPr>
          <w:rFonts w:ascii="Tahoma" w:hAnsi="Tahoma" w:cs="Tahoma"/>
          <w:sz w:val="18"/>
          <w:szCs w:val="18"/>
        </w:rPr>
        <w:t xml:space="preserve">В случае если </w:t>
      </w:r>
      <w:r w:rsidR="00E60F63" w:rsidRPr="00E36580">
        <w:rPr>
          <w:rFonts w:ascii="Tahoma" w:hAnsi="Tahoma" w:cs="Tahoma"/>
          <w:sz w:val="18"/>
          <w:szCs w:val="18"/>
        </w:rPr>
        <w:t xml:space="preserve">выявлено несоответствие количества, качества (явные дефекты, маркировка и упаковка) в соответствии с </w:t>
      </w:r>
      <w:r w:rsidRPr="00E36580">
        <w:rPr>
          <w:rFonts w:ascii="Tahoma" w:hAnsi="Tahoma" w:cs="Tahoma"/>
          <w:sz w:val="18"/>
          <w:szCs w:val="18"/>
        </w:rPr>
        <w:t>п. 2.</w:t>
      </w:r>
      <w:r w:rsidR="007400DD" w:rsidRPr="00E36580">
        <w:rPr>
          <w:rFonts w:ascii="Tahoma" w:hAnsi="Tahoma" w:cs="Tahoma"/>
          <w:sz w:val="18"/>
          <w:szCs w:val="18"/>
        </w:rPr>
        <w:t>7</w:t>
      </w:r>
      <w:r w:rsidRPr="00E36580">
        <w:rPr>
          <w:rFonts w:ascii="Tahoma" w:hAnsi="Tahoma" w:cs="Tahoma"/>
          <w:sz w:val="18"/>
          <w:szCs w:val="18"/>
        </w:rPr>
        <w:t>. настоящего Договора, Поставщик выставляет заново документы  и отправляет их Покупателю не позднее 2 (двух) рабочих дней после получения от Покупателя  Акта об установленном расхождении по количеству и качеству при приёмке товарно-материал</w:t>
      </w:r>
      <w:r w:rsidR="003C16AE" w:rsidRPr="00E36580">
        <w:rPr>
          <w:rFonts w:ascii="Tahoma" w:hAnsi="Tahoma" w:cs="Tahoma"/>
          <w:sz w:val="18"/>
          <w:szCs w:val="18"/>
        </w:rPr>
        <w:t>ь</w:t>
      </w:r>
      <w:r w:rsidRPr="00E36580">
        <w:rPr>
          <w:rFonts w:ascii="Tahoma" w:hAnsi="Tahoma" w:cs="Tahoma"/>
          <w:sz w:val="18"/>
          <w:szCs w:val="18"/>
        </w:rPr>
        <w:t xml:space="preserve">ных ценностей (форма ТОРГ-2). </w:t>
      </w:r>
      <w:proofErr w:type="gramEnd"/>
    </w:p>
    <w:p w:rsidR="00AF1EF8" w:rsidRPr="00E36580" w:rsidRDefault="00A07FA1" w:rsidP="00A07FA1">
      <w:pPr>
        <w:pStyle w:val="a5"/>
        <w:ind w:firstLine="567"/>
        <w:jc w:val="both"/>
        <w:rPr>
          <w:rFonts w:ascii="Tahoma" w:hAnsi="Tahoma" w:cs="Tahoma"/>
          <w:sz w:val="18"/>
          <w:szCs w:val="18"/>
        </w:rPr>
      </w:pPr>
      <w:r w:rsidRPr="00E36580">
        <w:rPr>
          <w:rFonts w:ascii="Tahoma" w:hAnsi="Tahoma" w:cs="Tahoma"/>
          <w:sz w:val="18"/>
          <w:szCs w:val="18"/>
        </w:rPr>
        <w:t>2.12.2.</w:t>
      </w:r>
      <w:r w:rsidRPr="00E36580">
        <w:rPr>
          <w:rFonts w:ascii="Tahoma" w:hAnsi="Tahoma" w:cs="Tahoma"/>
          <w:sz w:val="18"/>
          <w:szCs w:val="18"/>
        </w:rPr>
        <w:tab/>
        <w:t xml:space="preserve">В случае если </w:t>
      </w:r>
      <w:r w:rsidR="00E60F63" w:rsidRPr="00E36580">
        <w:rPr>
          <w:rFonts w:ascii="Tahoma" w:hAnsi="Tahoma" w:cs="Tahoma"/>
          <w:sz w:val="18"/>
          <w:szCs w:val="18"/>
        </w:rPr>
        <w:t xml:space="preserve">выявлены скрытые дефекты  или несоответствие </w:t>
      </w:r>
      <w:r w:rsidR="00392881" w:rsidRPr="00E36580">
        <w:rPr>
          <w:rFonts w:ascii="Tahoma" w:hAnsi="Tahoma" w:cs="Tahoma"/>
          <w:sz w:val="18"/>
          <w:szCs w:val="18"/>
        </w:rPr>
        <w:t xml:space="preserve">товара по комплектности </w:t>
      </w:r>
      <w:r w:rsidR="00E60F63" w:rsidRPr="00E36580">
        <w:rPr>
          <w:rFonts w:ascii="Tahoma" w:hAnsi="Tahoma" w:cs="Tahoma"/>
          <w:sz w:val="18"/>
          <w:szCs w:val="18"/>
        </w:rPr>
        <w:t xml:space="preserve">в соответствии с </w:t>
      </w:r>
      <w:r w:rsidRPr="00E36580">
        <w:rPr>
          <w:rFonts w:ascii="Tahoma" w:hAnsi="Tahoma" w:cs="Tahoma"/>
          <w:sz w:val="18"/>
          <w:szCs w:val="18"/>
        </w:rPr>
        <w:t>п. 2.</w:t>
      </w:r>
      <w:r w:rsidR="007400DD" w:rsidRPr="00E36580">
        <w:rPr>
          <w:rFonts w:ascii="Tahoma" w:hAnsi="Tahoma" w:cs="Tahoma"/>
          <w:sz w:val="18"/>
          <w:szCs w:val="18"/>
        </w:rPr>
        <w:t>8, 2.9</w:t>
      </w:r>
      <w:r w:rsidRPr="00E36580">
        <w:rPr>
          <w:rFonts w:ascii="Tahoma" w:hAnsi="Tahoma" w:cs="Tahoma"/>
          <w:sz w:val="18"/>
          <w:szCs w:val="18"/>
        </w:rPr>
        <w:t xml:space="preserve">. настоящего Договора, Покупатель возвращает товар Поставщику на основании </w:t>
      </w:r>
      <w:proofErr w:type="gramStart"/>
      <w:r w:rsidRPr="00E36580">
        <w:rPr>
          <w:rFonts w:ascii="Tahoma" w:hAnsi="Tahoma" w:cs="Tahoma"/>
          <w:sz w:val="18"/>
          <w:szCs w:val="18"/>
        </w:rPr>
        <w:t>оформленных</w:t>
      </w:r>
      <w:proofErr w:type="gramEnd"/>
      <w:r w:rsidRPr="00E36580">
        <w:rPr>
          <w:rFonts w:ascii="Tahoma" w:hAnsi="Tahoma" w:cs="Tahoma"/>
          <w:sz w:val="18"/>
          <w:szCs w:val="18"/>
        </w:rPr>
        <w:t xml:space="preserve"> Покупателем товарной накладной (форма ТОРГ-</w:t>
      </w:r>
      <w:r w:rsidR="003C16AE" w:rsidRPr="00E36580">
        <w:rPr>
          <w:rFonts w:ascii="Tahoma" w:hAnsi="Tahoma" w:cs="Tahoma"/>
          <w:sz w:val="18"/>
          <w:szCs w:val="18"/>
        </w:rPr>
        <w:t>1</w:t>
      </w:r>
      <w:r w:rsidRPr="00E36580">
        <w:rPr>
          <w:rFonts w:ascii="Tahoma" w:hAnsi="Tahoma" w:cs="Tahoma"/>
          <w:sz w:val="18"/>
          <w:szCs w:val="18"/>
        </w:rPr>
        <w:t xml:space="preserve">2), счета-фактуры и Акта по форме ОС-16. </w:t>
      </w:r>
    </w:p>
    <w:p w:rsidR="00AF1EF8" w:rsidRPr="00E36580" w:rsidRDefault="00AF1EF8" w:rsidP="00AF1EF8">
      <w:pPr>
        <w:pStyle w:val="a5"/>
        <w:ind w:firstLine="567"/>
        <w:jc w:val="both"/>
        <w:rPr>
          <w:rFonts w:ascii="Tahoma" w:hAnsi="Tahoma" w:cs="Tahoma"/>
          <w:sz w:val="18"/>
          <w:szCs w:val="18"/>
        </w:rPr>
      </w:pPr>
      <w:r w:rsidRPr="00E36580">
        <w:rPr>
          <w:rFonts w:ascii="Tahoma" w:hAnsi="Tahoma" w:cs="Tahoma"/>
          <w:sz w:val="18"/>
          <w:szCs w:val="18"/>
        </w:rPr>
        <w:t xml:space="preserve">Возмещение транспортных расходов Покупателя на возврат товара осуществляется Поставщиком в соответствии с тарифами транспортной компании на основании счёта и </w:t>
      </w:r>
      <w:proofErr w:type="gramStart"/>
      <w:r w:rsidRPr="00E36580">
        <w:rPr>
          <w:rFonts w:ascii="Tahoma" w:hAnsi="Tahoma" w:cs="Tahoma"/>
          <w:sz w:val="18"/>
          <w:szCs w:val="18"/>
        </w:rPr>
        <w:t>счёт-фактуры</w:t>
      </w:r>
      <w:proofErr w:type="gramEnd"/>
      <w:r w:rsidRPr="00E36580">
        <w:rPr>
          <w:rFonts w:ascii="Tahoma" w:hAnsi="Tahoma" w:cs="Tahoma"/>
          <w:sz w:val="18"/>
          <w:szCs w:val="18"/>
        </w:rPr>
        <w:t xml:space="preserve">, выставленного Покупателем. </w:t>
      </w:r>
    </w:p>
    <w:p w:rsidR="00A07FA1" w:rsidRPr="00E36580" w:rsidRDefault="00A07FA1" w:rsidP="00DC584E">
      <w:pPr>
        <w:pStyle w:val="a5"/>
        <w:ind w:firstLine="567"/>
        <w:jc w:val="both"/>
        <w:rPr>
          <w:rFonts w:ascii="Tahoma" w:hAnsi="Tahoma" w:cs="Tahoma"/>
          <w:sz w:val="18"/>
          <w:szCs w:val="18"/>
        </w:rPr>
      </w:pPr>
      <w:r w:rsidRPr="00E36580">
        <w:rPr>
          <w:rFonts w:ascii="Tahoma" w:hAnsi="Tahoma" w:cs="Tahoma"/>
          <w:sz w:val="18"/>
          <w:szCs w:val="18"/>
        </w:rPr>
        <w:lastRenderedPageBreak/>
        <w:t>2.13.</w:t>
      </w:r>
      <w:r w:rsidRPr="00E36580">
        <w:rPr>
          <w:rFonts w:ascii="Tahoma" w:hAnsi="Tahoma" w:cs="Tahoma"/>
          <w:sz w:val="18"/>
          <w:szCs w:val="18"/>
        </w:rPr>
        <w:tab/>
        <w:t xml:space="preserve">Оплата выставленного счёта производится безналичным перечислением денежных средств на расчетный счет Покупателя не позднее 5 (пяти) рабочих дней </w:t>
      </w:r>
      <w:r w:rsidR="00AE2727" w:rsidRPr="00E36580">
        <w:rPr>
          <w:rFonts w:ascii="Tahoma" w:hAnsi="Tahoma" w:cs="Tahoma"/>
          <w:sz w:val="18"/>
          <w:szCs w:val="18"/>
        </w:rPr>
        <w:t>после получения Поставщиком счета от Покупателя</w:t>
      </w:r>
      <w:r w:rsidRPr="00E36580">
        <w:rPr>
          <w:rFonts w:ascii="Tahoma" w:hAnsi="Tahoma" w:cs="Tahoma"/>
          <w:sz w:val="18"/>
          <w:szCs w:val="18"/>
        </w:rPr>
        <w:t>. Оплата счета не освобождает от обязанности Поставщика заменить товар в соответстви</w:t>
      </w:r>
      <w:r w:rsidR="00B444CA" w:rsidRPr="00E36580">
        <w:rPr>
          <w:rFonts w:ascii="Tahoma" w:hAnsi="Tahoma" w:cs="Tahoma"/>
          <w:sz w:val="18"/>
          <w:szCs w:val="18"/>
        </w:rPr>
        <w:t>и с п. 2.1</w:t>
      </w:r>
      <w:r w:rsidR="0010419B" w:rsidRPr="00E36580">
        <w:rPr>
          <w:rFonts w:ascii="Tahoma" w:hAnsi="Tahoma" w:cs="Tahoma"/>
          <w:sz w:val="18"/>
          <w:szCs w:val="18"/>
        </w:rPr>
        <w:t>4</w:t>
      </w:r>
      <w:r w:rsidR="00B444CA" w:rsidRPr="00E36580">
        <w:rPr>
          <w:rFonts w:ascii="Tahoma" w:hAnsi="Tahoma" w:cs="Tahoma"/>
          <w:sz w:val="18"/>
          <w:szCs w:val="18"/>
        </w:rPr>
        <w:t xml:space="preserve"> настоящего Договора</w:t>
      </w:r>
      <w:r w:rsidRPr="00E36580">
        <w:rPr>
          <w:rFonts w:ascii="Tahoma" w:hAnsi="Tahoma" w:cs="Tahoma"/>
          <w:sz w:val="18"/>
          <w:szCs w:val="18"/>
        </w:rPr>
        <w:t>.</w:t>
      </w:r>
    </w:p>
    <w:p w:rsidR="00B444CA" w:rsidRPr="00E36580" w:rsidRDefault="00A07FA1" w:rsidP="008D4EB0">
      <w:pPr>
        <w:pStyle w:val="a5"/>
        <w:ind w:firstLine="567"/>
        <w:jc w:val="both"/>
        <w:rPr>
          <w:rFonts w:ascii="Tahoma" w:hAnsi="Tahoma" w:cs="Tahoma"/>
          <w:sz w:val="18"/>
          <w:szCs w:val="18"/>
        </w:rPr>
      </w:pPr>
      <w:r w:rsidRPr="00E36580">
        <w:rPr>
          <w:rFonts w:ascii="Tahoma" w:hAnsi="Tahoma" w:cs="Tahoma"/>
          <w:sz w:val="18"/>
          <w:szCs w:val="18"/>
        </w:rPr>
        <w:t>2.14.</w:t>
      </w:r>
      <w:r w:rsidRPr="00E36580">
        <w:rPr>
          <w:rFonts w:ascii="Tahoma" w:hAnsi="Tahoma" w:cs="Tahoma"/>
          <w:sz w:val="18"/>
          <w:szCs w:val="18"/>
        </w:rPr>
        <w:tab/>
      </w:r>
      <w:proofErr w:type="gramStart"/>
      <w:r w:rsidRPr="00E36580">
        <w:rPr>
          <w:rFonts w:ascii="Tahoma" w:hAnsi="Tahoma" w:cs="Tahoma"/>
          <w:sz w:val="18"/>
          <w:szCs w:val="18"/>
        </w:rPr>
        <w:t xml:space="preserve">При </w:t>
      </w:r>
      <w:proofErr w:type="spellStart"/>
      <w:r w:rsidRPr="00E36580">
        <w:rPr>
          <w:rFonts w:ascii="Tahoma" w:hAnsi="Tahoma" w:cs="Tahoma"/>
          <w:sz w:val="18"/>
          <w:szCs w:val="18"/>
        </w:rPr>
        <w:t>непоставке</w:t>
      </w:r>
      <w:proofErr w:type="spellEnd"/>
      <w:r w:rsidRPr="00E36580">
        <w:rPr>
          <w:rFonts w:ascii="Tahoma" w:hAnsi="Tahoma" w:cs="Tahoma"/>
          <w:sz w:val="18"/>
          <w:szCs w:val="18"/>
        </w:rPr>
        <w:t xml:space="preserve">, либо недопоставке товара, поставке некомплектного товара или поставке товара ненадлежащего качества (явные дефекты, скрытые дефекты, маркировка и упаковка) Поставщик обязуется поставить не поставленное количество товара, доукомплектовать или заменить товар ненадлежащего качества товаром надлежащего качества в  срок  не более </w:t>
      </w:r>
      <w:r w:rsidR="00AF1EF8" w:rsidRPr="00E36580">
        <w:rPr>
          <w:rFonts w:ascii="Tahoma" w:hAnsi="Tahoma" w:cs="Tahoma"/>
          <w:sz w:val="18"/>
          <w:szCs w:val="18"/>
        </w:rPr>
        <w:t>21</w:t>
      </w:r>
      <w:r w:rsidRPr="00E36580">
        <w:rPr>
          <w:rFonts w:ascii="Tahoma" w:hAnsi="Tahoma" w:cs="Tahoma"/>
          <w:sz w:val="18"/>
          <w:szCs w:val="18"/>
        </w:rPr>
        <w:t xml:space="preserve"> (</w:t>
      </w:r>
      <w:r w:rsidR="00AF1EF8" w:rsidRPr="00E36580">
        <w:rPr>
          <w:rFonts w:ascii="Tahoma" w:hAnsi="Tahoma" w:cs="Tahoma"/>
          <w:sz w:val="18"/>
          <w:szCs w:val="18"/>
        </w:rPr>
        <w:t>двадцати одного</w:t>
      </w:r>
      <w:r w:rsidRPr="00E36580">
        <w:rPr>
          <w:rFonts w:ascii="Tahoma" w:hAnsi="Tahoma" w:cs="Tahoma"/>
          <w:sz w:val="18"/>
          <w:szCs w:val="18"/>
        </w:rPr>
        <w:t>) календарн</w:t>
      </w:r>
      <w:r w:rsidR="00AF1EF8" w:rsidRPr="00E36580">
        <w:rPr>
          <w:rFonts w:ascii="Tahoma" w:hAnsi="Tahoma" w:cs="Tahoma"/>
          <w:sz w:val="18"/>
          <w:szCs w:val="18"/>
        </w:rPr>
        <w:t>ого</w:t>
      </w:r>
      <w:r w:rsidRPr="00E36580">
        <w:rPr>
          <w:rFonts w:ascii="Tahoma" w:hAnsi="Tahoma" w:cs="Tahoma"/>
          <w:sz w:val="18"/>
          <w:szCs w:val="18"/>
        </w:rPr>
        <w:t xml:space="preserve"> дн</w:t>
      </w:r>
      <w:r w:rsidR="00AF1EF8" w:rsidRPr="00E36580">
        <w:rPr>
          <w:rFonts w:ascii="Tahoma" w:hAnsi="Tahoma" w:cs="Tahoma"/>
          <w:sz w:val="18"/>
          <w:szCs w:val="18"/>
        </w:rPr>
        <w:t>я</w:t>
      </w:r>
      <w:r w:rsidRPr="00E36580">
        <w:rPr>
          <w:rFonts w:ascii="Tahoma" w:hAnsi="Tahoma" w:cs="Tahoma"/>
          <w:sz w:val="18"/>
          <w:szCs w:val="18"/>
        </w:rPr>
        <w:t xml:space="preserve"> с даты направления Поставщику Акта, в соответствии с п.2.1</w:t>
      </w:r>
      <w:r w:rsidR="009F6BF1" w:rsidRPr="00E36580">
        <w:rPr>
          <w:rFonts w:ascii="Tahoma" w:hAnsi="Tahoma" w:cs="Tahoma"/>
          <w:sz w:val="18"/>
          <w:szCs w:val="18"/>
        </w:rPr>
        <w:t>0,</w:t>
      </w:r>
      <w:r w:rsidRPr="00E36580">
        <w:rPr>
          <w:rFonts w:ascii="Tahoma" w:hAnsi="Tahoma" w:cs="Tahoma"/>
          <w:sz w:val="18"/>
          <w:szCs w:val="18"/>
        </w:rPr>
        <w:t xml:space="preserve"> 2.1</w:t>
      </w:r>
      <w:r w:rsidR="009F6BF1" w:rsidRPr="00E36580">
        <w:rPr>
          <w:rFonts w:ascii="Tahoma" w:hAnsi="Tahoma" w:cs="Tahoma"/>
          <w:sz w:val="18"/>
          <w:szCs w:val="18"/>
        </w:rPr>
        <w:t>1</w:t>
      </w:r>
      <w:r w:rsidRPr="00E36580">
        <w:rPr>
          <w:rFonts w:ascii="Tahoma" w:hAnsi="Tahoma" w:cs="Tahoma"/>
          <w:sz w:val="18"/>
          <w:szCs w:val="18"/>
        </w:rPr>
        <w:t xml:space="preserve"> настоящего Договора.</w:t>
      </w:r>
      <w:proofErr w:type="gramEnd"/>
    </w:p>
    <w:p w:rsidR="009F6BF1" w:rsidRPr="00E36580" w:rsidRDefault="009F6BF1" w:rsidP="008D4EB0">
      <w:pPr>
        <w:pStyle w:val="a5"/>
        <w:ind w:firstLine="567"/>
        <w:jc w:val="both"/>
        <w:rPr>
          <w:rFonts w:ascii="Tahoma" w:hAnsi="Tahoma" w:cs="Tahoma"/>
          <w:sz w:val="18"/>
          <w:szCs w:val="18"/>
        </w:rPr>
      </w:pPr>
    </w:p>
    <w:p w:rsidR="00B444CA" w:rsidRPr="00E36580" w:rsidRDefault="00B444CA" w:rsidP="008D4EB0">
      <w:pPr>
        <w:pStyle w:val="a5"/>
        <w:ind w:firstLine="567"/>
        <w:jc w:val="center"/>
        <w:rPr>
          <w:rFonts w:ascii="Tahoma" w:hAnsi="Tahoma" w:cs="Tahoma"/>
          <w:sz w:val="18"/>
          <w:szCs w:val="18"/>
        </w:rPr>
      </w:pPr>
    </w:p>
    <w:p w:rsidR="00C47BDC" w:rsidRPr="00E36580" w:rsidRDefault="00815CD9" w:rsidP="008D4EB0">
      <w:pPr>
        <w:pStyle w:val="a5"/>
        <w:ind w:firstLine="567"/>
        <w:jc w:val="center"/>
        <w:rPr>
          <w:rFonts w:ascii="Tahoma" w:hAnsi="Tahoma" w:cs="Tahoma"/>
          <w:b/>
          <w:sz w:val="18"/>
          <w:szCs w:val="18"/>
        </w:rPr>
      </w:pPr>
      <w:r w:rsidRPr="00E36580">
        <w:rPr>
          <w:rFonts w:ascii="Tahoma" w:hAnsi="Tahoma" w:cs="Tahoma"/>
          <w:b/>
          <w:sz w:val="18"/>
          <w:szCs w:val="18"/>
        </w:rPr>
        <w:t>3. ЦЕНА И ПОРЯДОК РАСЧЕТОВ</w:t>
      </w:r>
    </w:p>
    <w:p w:rsidR="00AC3787" w:rsidRPr="00E36580" w:rsidRDefault="00AC3787" w:rsidP="008D4EB0">
      <w:pPr>
        <w:pStyle w:val="a5"/>
        <w:ind w:firstLine="567"/>
        <w:jc w:val="center"/>
        <w:rPr>
          <w:rFonts w:ascii="Tahoma" w:hAnsi="Tahoma" w:cs="Tahoma"/>
          <w:b/>
          <w:sz w:val="18"/>
          <w:szCs w:val="18"/>
        </w:rPr>
      </w:pPr>
    </w:p>
    <w:p w:rsidR="00815CD9" w:rsidRPr="00E36580" w:rsidRDefault="00815CD9" w:rsidP="001C7B7C">
      <w:pPr>
        <w:pStyle w:val="a5"/>
        <w:ind w:firstLine="567"/>
        <w:jc w:val="both"/>
        <w:rPr>
          <w:rFonts w:ascii="Tahoma" w:hAnsi="Tahoma" w:cs="Tahoma"/>
          <w:sz w:val="18"/>
          <w:szCs w:val="18"/>
        </w:rPr>
      </w:pPr>
      <w:r w:rsidRPr="00E36580">
        <w:rPr>
          <w:rFonts w:ascii="Tahoma" w:hAnsi="Tahoma" w:cs="Tahoma"/>
          <w:sz w:val="18"/>
          <w:szCs w:val="18"/>
        </w:rPr>
        <w:t xml:space="preserve">3.1. </w:t>
      </w:r>
      <w:r w:rsidR="00E5252C" w:rsidRPr="00E36580">
        <w:rPr>
          <w:rFonts w:ascii="Tahoma" w:hAnsi="Tahoma" w:cs="Tahoma"/>
          <w:sz w:val="18"/>
          <w:szCs w:val="18"/>
        </w:rPr>
        <w:t>Стоимость</w:t>
      </w:r>
      <w:r w:rsidRPr="00E36580">
        <w:rPr>
          <w:rFonts w:ascii="Tahoma" w:hAnsi="Tahoma" w:cs="Tahoma"/>
          <w:sz w:val="18"/>
          <w:szCs w:val="18"/>
        </w:rPr>
        <w:t xml:space="preserve">  </w:t>
      </w:r>
      <w:r w:rsidR="00E5252C" w:rsidRPr="00E36580">
        <w:rPr>
          <w:rFonts w:ascii="Tahoma" w:hAnsi="Tahoma" w:cs="Tahoma"/>
          <w:sz w:val="18"/>
          <w:szCs w:val="18"/>
        </w:rPr>
        <w:t xml:space="preserve">товара </w:t>
      </w:r>
      <w:r w:rsidRPr="00E36580">
        <w:rPr>
          <w:rFonts w:ascii="Tahoma" w:hAnsi="Tahoma" w:cs="Tahoma"/>
          <w:sz w:val="18"/>
          <w:szCs w:val="18"/>
        </w:rPr>
        <w:t xml:space="preserve"> определяется </w:t>
      </w:r>
      <w:r w:rsidR="00803A82" w:rsidRPr="00E36580">
        <w:rPr>
          <w:rFonts w:ascii="Tahoma" w:hAnsi="Tahoma" w:cs="Tahoma"/>
          <w:sz w:val="18"/>
          <w:szCs w:val="18"/>
        </w:rPr>
        <w:t xml:space="preserve">Сторонами в Приложении № 1 к настоящему Договору. </w:t>
      </w:r>
    </w:p>
    <w:p w:rsidR="00815CD9" w:rsidRPr="00E36580" w:rsidRDefault="00815CD9" w:rsidP="001C7B7C">
      <w:pPr>
        <w:pStyle w:val="a5"/>
        <w:ind w:firstLine="567"/>
        <w:jc w:val="both"/>
        <w:rPr>
          <w:rFonts w:ascii="Tahoma" w:hAnsi="Tahoma" w:cs="Tahoma"/>
          <w:sz w:val="18"/>
          <w:szCs w:val="18"/>
        </w:rPr>
      </w:pPr>
      <w:r w:rsidRPr="00E36580">
        <w:rPr>
          <w:rFonts w:ascii="Tahoma" w:hAnsi="Tahoma" w:cs="Tahoma"/>
          <w:sz w:val="18"/>
          <w:szCs w:val="18"/>
        </w:rPr>
        <w:t>3.2. Цена товара устанавливается в валюте Российской Федерации – в рублях</w:t>
      </w:r>
      <w:r w:rsidR="000424F5" w:rsidRPr="00E36580">
        <w:rPr>
          <w:rFonts w:ascii="Tahoma" w:hAnsi="Tahoma" w:cs="Tahoma"/>
          <w:sz w:val="18"/>
          <w:szCs w:val="18"/>
        </w:rPr>
        <w:t>, включает в себя НДС</w:t>
      </w:r>
      <w:r w:rsidRPr="00E36580">
        <w:rPr>
          <w:rFonts w:ascii="Tahoma" w:hAnsi="Tahoma" w:cs="Tahoma"/>
          <w:sz w:val="18"/>
          <w:szCs w:val="18"/>
        </w:rPr>
        <w:t>.</w:t>
      </w:r>
    </w:p>
    <w:p w:rsidR="000207A1" w:rsidRPr="00E36580" w:rsidRDefault="000207A1" w:rsidP="000207A1">
      <w:pPr>
        <w:pStyle w:val="a5"/>
        <w:ind w:firstLine="567"/>
        <w:jc w:val="both"/>
        <w:rPr>
          <w:rFonts w:ascii="Tahoma" w:hAnsi="Tahoma" w:cs="Tahoma"/>
          <w:sz w:val="18"/>
          <w:szCs w:val="18"/>
        </w:rPr>
      </w:pPr>
      <w:r w:rsidRPr="00E36580">
        <w:rPr>
          <w:rFonts w:ascii="Tahoma" w:hAnsi="Tahoma" w:cs="Tahoma"/>
          <w:sz w:val="18"/>
          <w:szCs w:val="18"/>
        </w:rPr>
        <w:t>3.</w:t>
      </w:r>
      <w:r w:rsidR="00AF1EF8" w:rsidRPr="00E36580">
        <w:rPr>
          <w:rFonts w:ascii="Tahoma" w:hAnsi="Tahoma" w:cs="Tahoma"/>
          <w:sz w:val="18"/>
          <w:szCs w:val="18"/>
        </w:rPr>
        <w:t>3</w:t>
      </w:r>
      <w:r w:rsidRPr="00E36580">
        <w:rPr>
          <w:rFonts w:ascii="Tahoma" w:hAnsi="Tahoma" w:cs="Tahoma"/>
          <w:sz w:val="18"/>
          <w:szCs w:val="18"/>
        </w:rPr>
        <w:t xml:space="preserve">. </w:t>
      </w:r>
      <w:r w:rsidR="00F26BC4" w:rsidRPr="00E36580">
        <w:rPr>
          <w:rFonts w:ascii="Tahoma" w:hAnsi="Tahoma" w:cs="Tahoma"/>
          <w:sz w:val="18"/>
          <w:szCs w:val="18"/>
        </w:rPr>
        <w:t>В цену товара включается стоимость товара и упаковки, а также транспортные расходы по доставке товара Поставщиком Покупателю (Грузополучателю) до склада Покупателя (Грузополучателя)</w:t>
      </w:r>
      <w:r w:rsidRPr="00E36580">
        <w:rPr>
          <w:rFonts w:ascii="Tahoma" w:hAnsi="Tahoma" w:cs="Tahoma"/>
          <w:sz w:val="18"/>
          <w:szCs w:val="18"/>
        </w:rPr>
        <w:t>.</w:t>
      </w:r>
    </w:p>
    <w:p w:rsidR="00DC584E" w:rsidRPr="00E36580" w:rsidRDefault="00DC584E" w:rsidP="001C7B7C">
      <w:pPr>
        <w:pStyle w:val="a5"/>
        <w:spacing w:line="240" w:lineRule="exact"/>
        <w:ind w:firstLine="567"/>
        <w:jc w:val="both"/>
        <w:rPr>
          <w:rFonts w:ascii="Tahoma" w:hAnsi="Tahoma" w:cs="Tahoma"/>
          <w:sz w:val="18"/>
          <w:szCs w:val="18"/>
        </w:rPr>
      </w:pPr>
      <w:r w:rsidRPr="00E36580">
        <w:rPr>
          <w:rFonts w:ascii="Tahoma" w:hAnsi="Tahoma" w:cs="Tahoma"/>
          <w:sz w:val="18"/>
          <w:szCs w:val="18"/>
        </w:rPr>
        <w:t>3.</w:t>
      </w:r>
      <w:r w:rsidR="00E36580">
        <w:rPr>
          <w:rFonts w:ascii="Tahoma" w:hAnsi="Tahoma" w:cs="Tahoma"/>
          <w:sz w:val="18"/>
          <w:szCs w:val="18"/>
        </w:rPr>
        <w:t>4</w:t>
      </w:r>
      <w:r w:rsidRPr="00E36580">
        <w:rPr>
          <w:rFonts w:ascii="Tahoma" w:hAnsi="Tahoma" w:cs="Tahoma"/>
          <w:sz w:val="18"/>
          <w:szCs w:val="18"/>
        </w:rPr>
        <w:t xml:space="preserve">. </w:t>
      </w:r>
      <w:r w:rsidR="0056497D" w:rsidRPr="00E36580">
        <w:rPr>
          <w:rFonts w:ascii="Tahoma" w:hAnsi="Tahoma" w:cs="Tahoma"/>
          <w:sz w:val="18"/>
          <w:szCs w:val="18"/>
        </w:rPr>
        <w:t xml:space="preserve">Оплата товара производится Покупателем по факту поставки товара в течение </w:t>
      </w:r>
      <w:r w:rsidR="00CC6D94" w:rsidRPr="00E36580">
        <w:rPr>
          <w:rFonts w:ascii="Tahoma" w:hAnsi="Tahoma" w:cs="Tahoma"/>
          <w:sz w:val="18"/>
          <w:szCs w:val="18"/>
        </w:rPr>
        <w:t>30 (тридцати)</w:t>
      </w:r>
      <w:r w:rsidR="0056497D" w:rsidRPr="00E36580">
        <w:rPr>
          <w:rFonts w:ascii="Tahoma" w:hAnsi="Tahoma" w:cs="Tahoma"/>
          <w:sz w:val="18"/>
          <w:szCs w:val="18"/>
        </w:rPr>
        <w:t xml:space="preserve"> </w:t>
      </w:r>
      <w:r w:rsidR="00726A30" w:rsidRPr="00E36580">
        <w:rPr>
          <w:rFonts w:ascii="Tahoma" w:hAnsi="Tahoma" w:cs="Tahoma"/>
          <w:sz w:val="18"/>
          <w:szCs w:val="18"/>
        </w:rPr>
        <w:t xml:space="preserve">календарных </w:t>
      </w:r>
      <w:r w:rsidR="0056497D" w:rsidRPr="00E36580">
        <w:rPr>
          <w:rFonts w:ascii="Tahoma" w:hAnsi="Tahoma" w:cs="Tahoma"/>
          <w:sz w:val="18"/>
          <w:szCs w:val="18"/>
        </w:rPr>
        <w:t>дней с момента подписания товарной накладной в соответствии с п. 2.4. настоящего Договора.</w:t>
      </w:r>
    </w:p>
    <w:p w:rsidR="00C72D7A" w:rsidRPr="00E36580" w:rsidRDefault="004078B6" w:rsidP="001C7B7C">
      <w:pPr>
        <w:pStyle w:val="a5"/>
        <w:ind w:firstLine="567"/>
        <w:jc w:val="both"/>
        <w:rPr>
          <w:rFonts w:ascii="Tahoma" w:hAnsi="Tahoma" w:cs="Tahoma"/>
          <w:sz w:val="18"/>
          <w:szCs w:val="18"/>
        </w:rPr>
      </w:pPr>
      <w:r w:rsidRPr="00E36580">
        <w:rPr>
          <w:rFonts w:ascii="Tahoma" w:hAnsi="Tahoma" w:cs="Tahoma"/>
          <w:sz w:val="18"/>
          <w:szCs w:val="18"/>
        </w:rPr>
        <w:t>3.</w:t>
      </w:r>
      <w:r w:rsidR="00E36580">
        <w:rPr>
          <w:rFonts w:ascii="Tahoma" w:hAnsi="Tahoma" w:cs="Tahoma"/>
          <w:sz w:val="18"/>
          <w:szCs w:val="18"/>
        </w:rPr>
        <w:t>5</w:t>
      </w:r>
      <w:r w:rsidRPr="00E36580">
        <w:rPr>
          <w:rFonts w:ascii="Tahoma" w:hAnsi="Tahoma" w:cs="Tahoma"/>
          <w:sz w:val="18"/>
          <w:szCs w:val="18"/>
        </w:rPr>
        <w:t xml:space="preserve">. Оплата производится Покупателем путем перечисления денежных средств на расчетный счет Поставщика. Датой оплаты считается дата </w:t>
      </w:r>
      <w:r w:rsidR="0092437B" w:rsidRPr="00E36580">
        <w:rPr>
          <w:rFonts w:ascii="Tahoma" w:hAnsi="Tahoma" w:cs="Tahoma"/>
          <w:sz w:val="18"/>
          <w:szCs w:val="18"/>
        </w:rPr>
        <w:t xml:space="preserve">списания </w:t>
      </w:r>
      <w:r w:rsidRPr="00E36580">
        <w:rPr>
          <w:rFonts w:ascii="Tahoma" w:hAnsi="Tahoma" w:cs="Tahoma"/>
          <w:sz w:val="18"/>
          <w:szCs w:val="18"/>
        </w:rPr>
        <w:t>денежных сре</w:t>
      </w:r>
      <w:proofErr w:type="gramStart"/>
      <w:r w:rsidRPr="00E36580">
        <w:rPr>
          <w:rFonts w:ascii="Tahoma" w:hAnsi="Tahoma" w:cs="Tahoma"/>
          <w:sz w:val="18"/>
          <w:szCs w:val="18"/>
        </w:rPr>
        <w:t xml:space="preserve">дств </w:t>
      </w:r>
      <w:r w:rsidR="0092437B" w:rsidRPr="00E36580">
        <w:rPr>
          <w:rFonts w:ascii="Tahoma" w:hAnsi="Tahoma" w:cs="Tahoma"/>
          <w:sz w:val="18"/>
          <w:szCs w:val="18"/>
        </w:rPr>
        <w:t>с к</w:t>
      </w:r>
      <w:proofErr w:type="gramEnd"/>
      <w:r w:rsidR="0092437B" w:rsidRPr="00E36580">
        <w:rPr>
          <w:rFonts w:ascii="Tahoma" w:hAnsi="Tahoma" w:cs="Tahoma"/>
          <w:sz w:val="18"/>
          <w:szCs w:val="18"/>
        </w:rPr>
        <w:t>орреспондентского счета банка Покупателя</w:t>
      </w:r>
      <w:r w:rsidR="00C72D7A" w:rsidRPr="00E36580">
        <w:rPr>
          <w:rFonts w:ascii="Tahoma" w:hAnsi="Tahoma" w:cs="Tahoma"/>
          <w:sz w:val="18"/>
          <w:szCs w:val="18"/>
        </w:rPr>
        <w:t>.</w:t>
      </w:r>
    </w:p>
    <w:p w:rsidR="00B50D21" w:rsidRPr="00E36580" w:rsidRDefault="00B50D21" w:rsidP="001C7B7C">
      <w:pPr>
        <w:pStyle w:val="a5"/>
        <w:ind w:firstLine="567"/>
        <w:jc w:val="both"/>
        <w:rPr>
          <w:rFonts w:ascii="Tahoma" w:hAnsi="Tahoma" w:cs="Tahoma"/>
          <w:sz w:val="18"/>
          <w:szCs w:val="18"/>
        </w:rPr>
      </w:pPr>
      <w:r w:rsidRPr="00E36580">
        <w:rPr>
          <w:rFonts w:ascii="Tahoma" w:hAnsi="Tahoma" w:cs="Tahoma"/>
          <w:sz w:val="18"/>
          <w:szCs w:val="18"/>
        </w:rPr>
        <w:t>3.</w:t>
      </w:r>
      <w:r w:rsidR="00E36580">
        <w:rPr>
          <w:rFonts w:ascii="Tahoma" w:hAnsi="Tahoma" w:cs="Tahoma"/>
          <w:sz w:val="18"/>
          <w:szCs w:val="18"/>
        </w:rPr>
        <w:t>6</w:t>
      </w:r>
      <w:r w:rsidRPr="00E36580">
        <w:rPr>
          <w:rFonts w:ascii="Tahoma" w:hAnsi="Tahoma" w:cs="Tahoma"/>
          <w:sz w:val="18"/>
          <w:szCs w:val="18"/>
        </w:rPr>
        <w:t>. Оплата стоимости товара по настоящему Договору производится по безналичному расчету путем перечисления денежных средств на расчетный счет Поставщика. При этом в поле «Назначение платежа» платежного документа Покупатель обязательно указывает «Оплата за поставленный товар по договору №__ от __, в т.ч. НДС___». Обязательство по оплате считается исполненным с момента поступления всей суммы оплаты товара на расчетный счет Поставщика</w:t>
      </w:r>
      <w:r w:rsidR="00197595" w:rsidRPr="00E36580">
        <w:rPr>
          <w:rFonts w:ascii="Tahoma" w:hAnsi="Tahoma" w:cs="Tahoma"/>
          <w:sz w:val="18"/>
          <w:szCs w:val="18"/>
        </w:rPr>
        <w:t>.</w:t>
      </w:r>
    </w:p>
    <w:p w:rsidR="00197595" w:rsidRPr="00E36580" w:rsidRDefault="00197595" w:rsidP="001C7B7C">
      <w:pPr>
        <w:pStyle w:val="a5"/>
        <w:ind w:firstLine="567"/>
        <w:jc w:val="both"/>
        <w:rPr>
          <w:rFonts w:ascii="Tahoma" w:hAnsi="Tahoma" w:cs="Tahoma"/>
          <w:sz w:val="18"/>
          <w:szCs w:val="18"/>
        </w:rPr>
      </w:pPr>
    </w:p>
    <w:p w:rsidR="00C47BDC" w:rsidRPr="00E36580" w:rsidRDefault="00815CD9" w:rsidP="001C7B7C">
      <w:pPr>
        <w:pStyle w:val="a5"/>
        <w:ind w:firstLine="567"/>
        <w:jc w:val="center"/>
        <w:rPr>
          <w:rFonts w:ascii="Tahoma" w:hAnsi="Tahoma" w:cs="Tahoma"/>
          <w:b/>
          <w:sz w:val="18"/>
          <w:szCs w:val="18"/>
        </w:rPr>
      </w:pPr>
      <w:r w:rsidRPr="00E36580">
        <w:rPr>
          <w:rFonts w:ascii="Tahoma" w:hAnsi="Tahoma" w:cs="Tahoma"/>
          <w:b/>
          <w:bCs/>
          <w:sz w:val="18"/>
          <w:szCs w:val="18"/>
        </w:rPr>
        <w:t>4.</w:t>
      </w:r>
      <w:r w:rsidRPr="00E36580">
        <w:rPr>
          <w:rFonts w:ascii="Tahoma" w:hAnsi="Tahoma" w:cs="Tahoma"/>
          <w:b/>
          <w:sz w:val="18"/>
          <w:szCs w:val="18"/>
        </w:rPr>
        <w:t xml:space="preserve"> КОЛИЧЕСТВО, КАЧЕСТВО, УПАКОВКА И МАРКИРОВКА ТОВАРА</w:t>
      </w:r>
    </w:p>
    <w:p w:rsidR="00C72D7A" w:rsidRPr="00E36580" w:rsidRDefault="00C72D7A" w:rsidP="001C7B7C">
      <w:pPr>
        <w:pStyle w:val="a5"/>
        <w:ind w:firstLine="567"/>
        <w:jc w:val="both"/>
        <w:rPr>
          <w:rFonts w:ascii="Tahoma" w:hAnsi="Tahoma" w:cs="Tahoma"/>
          <w:sz w:val="18"/>
          <w:szCs w:val="18"/>
        </w:rPr>
      </w:pPr>
    </w:p>
    <w:p w:rsidR="00815CD9" w:rsidRPr="00E36580" w:rsidRDefault="00815CD9" w:rsidP="001C7B7C">
      <w:pPr>
        <w:pStyle w:val="a5"/>
        <w:ind w:firstLine="567"/>
        <w:jc w:val="both"/>
        <w:rPr>
          <w:rFonts w:ascii="Tahoma" w:hAnsi="Tahoma" w:cs="Tahoma"/>
          <w:sz w:val="18"/>
          <w:szCs w:val="18"/>
        </w:rPr>
      </w:pPr>
      <w:r w:rsidRPr="00E36580">
        <w:rPr>
          <w:rFonts w:ascii="Tahoma" w:hAnsi="Tahoma" w:cs="Tahoma"/>
          <w:sz w:val="18"/>
          <w:szCs w:val="18"/>
        </w:rPr>
        <w:t xml:space="preserve">4.1. </w:t>
      </w:r>
      <w:proofErr w:type="gramStart"/>
      <w:r w:rsidRPr="00E36580">
        <w:rPr>
          <w:rFonts w:ascii="Tahoma" w:hAnsi="Tahoma" w:cs="Tahoma"/>
          <w:sz w:val="18"/>
          <w:szCs w:val="18"/>
        </w:rPr>
        <w:t xml:space="preserve">Поставщик гарантирует, что качество поставляемых товаров соответствует требованиям стандартов и технических условий, установленных в Российской Федерации, товары маркированы в соответствии с установленными для данного вида товаров стандартами и техническими условиями, а также иными требованиями, предъявляемым к указанным товарам для реализации их в оптовой и розничной торговле на территории Российской Федерации. </w:t>
      </w:r>
      <w:proofErr w:type="gramEnd"/>
    </w:p>
    <w:p w:rsidR="00815CD9" w:rsidRPr="00E36580" w:rsidRDefault="00815CD9" w:rsidP="001C7B7C">
      <w:pPr>
        <w:pStyle w:val="a5"/>
        <w:ind w:firstLine="567"/>
        <w:jc w:val="both"/>
        <w:rPr>
          <w:rFonts w:ascii="Tahoma" w:hAnsi="Tahoma" w:cs="Tahoma"/>
          <w:sz w:val="18"/>
          <w:szCs w:val="18"/>
        </w:rPr>
      </w:pPr>
      <w:r w:rsidRPr="00E36580">
        <w:rPr>
          <w:rFonts w:ascii="Tahoma" w:hAnsi="Tahoma" w:cs="Tahoma"/>
          <w:sz w:val="18"/>
          <w:szCs w:val="18"/>
        </w:rPr>
        <w:t>4.2. На все виды поставленного товара Поставщик предоставляет Покупателю сертификаты соответствия (в случае если товар подлежит обязательной сертификации), подтверждающие качество товара и его соответствие техническим требованиям.</w:t>
      </w:r>
    </w:p>
    <w:p w:rsidR="00815CD9" w:rsidRPr="00E36580" w:rsidRDefault="00815CD9" w:rsidP="001C7B7C">
      <w:pPr>
        <w:pStyle w:val="a5"/>
        <w:tabs>
          <w:tab w:val="left" w:pos="935"/>
          <w:tab w:val="left" w:pos="1122"/>
        </w:tabs>
        <w:ind w:firstLine="567"/>
        <w:jc w:val="both"/>
        <w:rPr>
          <w:rFonts w:ascii="Tahoma" w:hAnsi="Tahoma" w:cs="Tahoma"/>
          <w:sz w:val="18"/>
          <w:szCs w:val="18"/>
        </w:rPr>
      </w:pPr>
      <w:r w:rsidRPr="00E36580">
        <w:rPr>
          <w:rFonts w:ascii="Tahoma" w:hAnsi="Tahoma" w:cs="Tahoma"/>
          <w:sz w:val="18"/>
          <w:szCs w:val="18"/>
        </w:rPr>
        <w:t>4.3. Количество товара, передаваемого Покупателю, должно точно соответствовать количеству, указанному в товаросопроводительных документах. Маркировка товара должна  обеспечивать полную и однозначную идентификацию каждой единицы товара при его приемке.</w:t>
      </w:r>
    </w:p>
    <w:p w:rsidR="00C37EE3" w:rsidRPr="00E36580" w:rsidRDefault="00815CD9" w:rsidP="001C7B7C">
      <w:pPr>
        <w:pStyle w:val="a5"/>
        <w:tabs>
          <w:tab w:val="left" w:pos="935"/>
          <w:tab w:val="left" w:pos="1122"/>
        </w:tabs>
        <w:ind w:firstLine="567"/>
        <w:jc w:val="both"/>
        <w:rPr>
          <w:rFonts w:ascii="Tahoma" w:hAnsi="Tahoma" w:cs="Tahoma"/>
          <w:sz w:val="18"/>
          <w:szCs w:val="18"/>
        </w:rPr>
      </w:pPr>
      <w:r w:rsidRPr="00E36580">
        <w:rPr>
          <w:rFonts w:ascii="Tahoma" w:hAnsi="Tahoma" w:cs="Tahoma"/>
          <w:sz w:val="18"/>
          <w:szCs w:val="18"/>
        </w:rPr>
        <w:t>4.4. Упаковка товара должна соответствовать требованиям, предъявляемым к упаковке данного товара законодательством Российской Федерации и обеспечивать его сохранность при транспортировке и хранении.</w:t>
      </w:r>
      <w:r w:rsidR="0064281C" w:rsidRPr="00E36580">
        <w:rPr>
          <w:rFonts w:ascii="Tahoma" w:hAnsi="Tahoma" w:cs="Tahoma"/>
          <w:sz w:val="18"/>
          <w:szCs w:val="18"/>
        </w:rPr>
        <w:t xml:space="preserve"> Упаковка является невозвратной и ее стоимость включена в цену товара. </w:t>
      </w:r>
    </w:p>
    <w:p w:rsidR="005C1710" w:rsidRPr="00E36580" w:rsidRDefault="00815CD9" w:rsidP="001C7B7C">
      <w:pPr>
        <w:pStyle w:val="a5"/>
        <w:spacing w:before="120" w:after="120"/>
        <w:ind w:firstLine="567"/>
        <w:jc w:val="center"/>
        <w:rPr>
          <w:rFonts w:ascii="Tahoma" w:hAnsi="Tahoma" w:cs="Tahoma"/>
          <w:b/>
          <w:sz w:val="18"/>
          <w:szCs w:val="18"/>
        </w:rPr>
      </w:pPr>
      <w:r w:rsidRPr="00E36580">
        <w:rPr>
          <w:rFonts w:ascii="Tahoma" w:hAnsi="Tahoma" w:cs="Tahoma"/>
          <w:b/>
          <w:bCs/>
          <w:sz w:val="18"/>
          <w:szCs w:val="18"/>
        </w:rPr>
        <w:t>5.</w:t>
      </w:r>
      <w:r w:rsidRPr="00E36580">
        <w:rPr>
          <w:rFonts w:ascii="Tahoma" w:hAnsi="Tahoma" w:cs="Tahoma"/>
          <w:b/>
          <w:sz w:val="18"/>
          <w:szCs w:val="18"/>
        </w:rPr>
        <w:t xml:space="preserve"> ОТВЕТСТВЕННОСТЬ СТОРОН</w:t>
      </w:r>
    </w:p>
    <w:p w:rsidR="00786755" w:rsidRPr="00E36580" w:rsidRDefault="00786755" w:rsidP="008D4EB0">
      <w:pPr>
        <w:pStyle w:val="a5"/>
        <w:numPr>
          <w:ilvl w:val="1"/>
          <w:numId w:val="15"/>
        </w:numPr>
        <w:ind w:left="57" w:firstLine="709"/>
        <w:jc w:val="both"/>
        <w:rPr>
          <w:rFonts w:ascii="Tahoma" w:hAnsi="Tahoma" w:cs="Tahoma"/>
          <w:sz w:val="18"/>
          <w:szCs w:val="18"/>
        </w:rPr>
      </w:pPr>
      <w:r w:rsidRPr="00E36580">
        <w:rPr>
          <w:rFonts w:ascii="Tahoma" w:hAnsi="Tahoma" w:cs="Tahoma"/>
          <w:sz w:val="18"/>
          <w:szCs w:val="18"/>
        </w:rPr>
        <w:t xml:space="preserve">Поставщик вправе требовать уплаты неустойки Покупателем за нарушение срока оплаты товара в размере 0,05 % (Ноль целых пять сотых процента) от суммы просроченного платежа за каждый день просрочки. </w:t>
      </w:r>
    </w:p>
    <w:p w:rsidR="00786755" w:rsidRPr="00E36580" w:rsidRDefault="00786755" w:rsidP="008D4EB0">
      <w:pPr>
        <w:pStyle w:val="a5"/>
        <w:ind w:left="57" w:firstLine="709"/>
        <w:jc w:val="both"/>
        <w:rPr>
          <w:rFonts w:ascii="Tahoma" w:hAnsi="Tahoma" w:cs="Tahoma"/>
          <w:sz w:val="18"/>
          <w:szCs w:val="18"/>
        </w:rPr>
      </w:pPr>
      <w:r w:rsidRPr="00E36580">
        <w:rPr>
          <w:rFonts w:ascii="Tahoma" w:hAnsi="Tahoma" w:cs="Tahoma"/>
          <w:sz w:val="18"/>
          <w:szCs w:val="18"/>
        </w:rPr>
        <w:t>Неустойка начисляется только на основании письменной претензии Поставщика. В случае предъявления претензии неустойка начисляется со дня, следующего за днем просрочки оплаты, по день фактического исполнения Покупателем обязательства по оплате товара. В случае если письменная претензия не была предъявлена, сумма неустойки определяется как ноль рублей.</w:t>
      </w:r>
    </w:p>
    <w:p w:rsidR="00786755" w:rsidRPr="00E36580" w:rsidRDefault="00786755" w:rsidP="008D4EB0">
      <w:pPr>
        <w:pStyle w:val="a5"/>
        <w:numPr>
          <w:ilvl w:val="1"/>
          <w:numId w:val="15"/>
        </w:numPr>
        <w:ind w:left="57" w:firstLine="709"/>
        <w:jc w:val="both"/>
        <w:rPr>
          <w:rFonts w:ascii="Tahoma" w:hAnsi="Tahoma" w:cs="Tahoma"/>
          <w:sz w:val="18"/>
          <w:szCs w:val="18"/>
        </w:rPr>
      </w:pPr>
      <w:r w:rsidRPr="00E36580">
        <w:rPr>
          <w:rFonts w:ascii="Tahoma" w:hAnsi="Tahoma" w:cs="Tahoma"/>
          <w:sz w:val="18"/>
          <w:szCs w:val="18"/>
        </w:rPr>
        <w:t xml:space="preserve">За не поставку, либо недопоставку товара или ненадлежащее исполнение сроков поставки по настоящему Договору, Покупатель вправе требовать уплаты неустойки Поставщиком в размере 0,05 % (Ноль целых пять сотых процента) от стоимости недопоставленного товара за каждый день просрочки. </w:t>
      </w:r>
    </w:p>
    <w:p w:rsidR="00786755" w:rsidRPr="00E36580" w:rsidRDefault="00786755" w:rsidP="008D4EB0">
      <w:pPr>
        <w:pStyle w:val="a5"/>
        <w:ind w:left="57" w:firstLine="709"/>
        <w:jc w:val="both"/>
        <w:rPr>
          <w:rFonts w:ascii="Tahoma" w:hAnsi="Tahoma" w:cs="Tahoma"/>
          <w:sz w:val="18"/>
          <w:szCs w:val="18"/>
        </w:rPr>
      </w:pPr>
      <w:r w:rsidRPr="00E36580">
        <w:rPr>
          <w:rFonts w:ascii="Tahoma" w:hAnsi="Tahoma" w:cs="Tahoma"/>
          <w:sz w:val="18"/>
          <w:szCs w:val="18"/>
        </w:rPr>
        <w:t>Неустойка начисляется только на основании письменной претензии Покупателя. В случае предъявления претензии неустойка начисляется со дня, следующего за днем просрочки поставки, по день фактического исполнения Поставщиком обязательства по поставке товара. В случае</w:t>
      </w:r>
      <w:proofErr w:type="gramStart"/>
      <w:r w:rsidR="00CC6D94" w:rsidRPr="00E36580">
        <w:rPr>
          <w:rFonts w:ascii="Tahoma" w:hAnsi="Tahoma" w:cs="Tahoma"/>
          <w:sz w:val="18"/>
          <w:szCs w:val="18"/>
        </w:rPr>
        <w:t>,</w:t>
      </w:r>
      <w:proofErr w:type="gramEnd"/>
      <w:r w:rsidRPr="00E36580">
        <w:rPr>
          <w:rFonts w:ascii="Tahoma" w:hAnsi="Tahoma" w:cs="Tahoma"/>
          <w:sz w:val="18"/>
          <w:szCs w:val="18"/>
        </w:rPr>
        <w:t xml:space="preserve"> если письменная претензия не была предъявлена, сумма неустойки определяется как ноль рублей.</w:t>
      </w:r>
    </w:p>
    <w:p w:rsidR="00C72D7A" w:rsidRPr="00E36580" w:rsidRDefault="00C72D7A" w:rsidP="001C7B7C">
      <w:pPr>
        <w:pStyle w:val="a5"/>
        <w:ind w:firstLine="567"/>
        <w:jc w:val="both"/>
        <w:rPr>
          <w:rFonts w:ascii="Tahoma" w:hAnsi="Tahoma" w:cs="Tahoma"/>
          <w:sz w:val="18"/>
          <w:szCs w:val="18"/>
        </w:rPr>
      </w:pPr>
    </w:p>
    <w:p w:rsidR="00C47BDC" w:rsidRPr="00E36580" w:rsidRDefault="00815CD9" w:rsidP="001C7B7C">
      <w:pPr>
        <w:pStyle w:val="a5"/>
        <w:ind w:firstLine="567"/>
        <w:jc w:val="center"/>
        <w:rPr>
          <w:rFonts w:ascii="Tahoma" w:hAnsi="Tahoma" w:cs="Tahoma"/>
          <w:b/>
          <w:bCs/>
          <w:iCs/>
          <w:sz w:val="18"/>
          <w:szCs w:val="18"/>
        </w:rPr>
      </w:pPr>
      <w:r w:rsidRPr="00E36580">
        <w:rPr>
          <w:rFonts w:ascii="Tahoma" w:hAnsi="Tahoma" w:cs="Tahoma"/>
          <w:b/>
          <w:bCs/>
          <w:iCs/>
          <w:sz w:val="18"/>
          <w:szCs w:val="18"/>
        </w:rPr>
        <w:t>6. ОБСТОЯТЕЛЬСТВА НЕПРЕОДОЛИМОЙ СИЛЫ</w:t>
      </w:r>
    </w:p>
    <w:p w:rsidR="00C72D7A" w:rsidRPr="00E36580" w:rsidRDefault="00C72D7A" w:rsidP="001C7B7C">
      <w:pPr>
        <w:pStyle w:val="a5"/>
        <w:ind w:firstLine="567"/>
        <w:jc w:val="both"/>
        <w:rPr>
          <w:rFonts w:ascii="Tahoma" w:hAnsi="Tahoma" w:cs="Tahoma"/>
          <w:sz w:val="18"/>
          <w:szCs w:val="18"/>
        </w:rPr>
      </w:pPr>
    </w:p>
    <w:p w:rsidR="00815CD9" w:rsidRPr="00E36580" w:rsidRDefault="00815CD9" w:rsidP="001C7B7C">
      <w:pPr>
        <w:pStyle w:val="a5"/>
        <w:spacing w:line="260" w:lineRule="exact"/>
        <w:ind w:firstLine="567"/>
        <w:jc w:val="both"/>
        <w:rPr>
          <w:rFonts w:ascii="Tahoma" w:hAnsi="Tahoma" w:cs="Tahoma"/>
          <w:sz w:val="18"/>
          <w:szCs w:val="18"/>
        </w:rPr>
      </w:pPr>
      <w:r w:rsidRPr="00E36580">
        <w:rPr>
          <w:rFonts w:ascii="Tahoma" w:hAnsi="Tahoma" w:cs="Tahoma"/>
          <w:sz w:val="18"/>
          <w:szCs w:val="18"/>
        </w:rPr>
        <w:t xml:space="preserve">6.1. </w:t>
      </w:r>
      <w:proofErr w:type="gramStart"/>
      <w:r w:rsidRPr="00E36580">
        <w:rPr>
          <w:rFonts w:ascii="Tahoma" w:hAnsi="Tahoma" w:cs="Tahoma"/>
          <w:sz w:val="18"/>
          <w:szCs w:val="18"/>
        </w:rPr>
        <w:t>Ни одна из Сторон не несет ответственности перед другой Стороной за невыполнение обязательств, обусловленных обстоятельствами, возникшими помимо воли и желания Сторон и которые нельзя предвидеть или избежать, включая объявленную или фактическую войну, гражданские волнения, эпидемии, блокаду, эмбарго, землетрясения, наводнения, пожары и другие случаи, предусмотренные действующим законодательством Российской Федерации.</w:t>
      </w:r>
      <w:proofErr w:type="gramEnd"/>
    </w:p>
    <w:p w:rsidR="00815CD9" w:rsidRPr="00E36580" w:rsidRDefault="00815CD9" w:rsidP="001C7B7C">
      <w:pPr>
        <w:pStyle w:val="a5"/>
        <w:spacing w:line="260" w:lineRule="exact"/>
        <w:ind w:firstLine="567"/>
        <w:jc w:val="both"/>
        <w:rPr>
          <w:rFonts w:ascii="Tahoma" w:hAnsi="Tahoma" w:cs="Tahoma"/>
          <w:sz w:val="18"/>
          <w:szCs w:val="18"/>
        </w:rPr>
      </w:pPr>
      <w:r w:rsidRPr="00E36580">
        <w:rPr>
          <w:rFonts w:ascii="Tahoma" w:hAnsi="Tahoma" w:cs="Tahoma"/>
          <w:sz w:val="18"/>
          <w:szCs w:val="18"/>
        </w:rPr>
        <w:lastRenderedPageBreak/>
        <w:t xml:space="preserve">6.2. Сторона, ссылающаяся на обстоятельства непреодолимой силы, обязана незамедлительно информировать другую Сторону о наступлении подобных обстоятельств в письменной форме. Информация должна содержать данные о характере обстоятельств, также по возможности оценку их влияния на исполнение Сторонами своих обязательств по настоящему Договору и на срок исполнения обязательств. </w:t>
      </w:r>
    </w:p>
    <w:p w:rsidR="00815CD9" w:rsidRPr="00E36580" w:rsidRDefault="00815CD9" w:rsidP="001C7B7C">
      <w:pPr>
        <w:pStyle w:val="a5"/>
        <w:spacing w:line="260" w:lineRule="exact"/>
        <w:ind w:firstLine="567"/>
        <w:jc w:val="both"/>
        <w:rPr>
          <w:rFonts w:ascii="Tahoma" w:hAnsi="Tahoma" w:cs="Tahoma"/>
          <w:sz w:val="18"/>
          <w:szCs w:val="18"/>
        </w:rPr>
      </w:pPr>
      <w:r w:rsidRPr="00E36580">
        <w:rPr>
          <w:rFonts w:ascii="Tahoma" w:hAnsi="Tahoma" w:cs="Tahoma"/>
          <w:sz w:val="18"/>
          <w:szCs w:val="18"/>
        </w:rPr>
        <w:t>Свидетельство, выданное соответствующей Торгово-Промышленной палатой или иным компетентным органом, является достаточным подтверждением наличия и продолжительности действия непреодолимой силы.</w:t>
      </w:r>
    </w:p>
    <w:p w:rsidR="00815CD9" w:rsidRPr="00E36580" w:rsidRDefault="00815CD9" w:rsidP="001C7B7C">
      <w:pPr>
        <w:pStyle w:val="a5"/>
        <w:spacing w:line="260" w:lineRule="exact"/>
        <w:ind w:firstLine="567"/>
        <w:jc w:val="both"/>
        <w:rPr>
          <w:rFonts w:ascii="Tahoma" w:hAnsi="Tahoma" w:cs="Tahoma"/>
          <w:sz w:val="18"/>
          <w:szCs w:val="18"/>
        </w:rPr>
      </w:pPr>
      <w:r w:rsidRPr="00E36580">
        <w:rPr>
          <w:rFonts w:ascii="Tahoma" w:hAnsi="Tahoma" w:cs="Tahoma"/>
          <w:sz w:val="18"/>
          <w:szCs w:val="18"/>
        </w:rPr>
        <w:t>6.3. Сторона, которая не может из-за обстоятельств непреодолимой силы выполнить обязательства по настоящему Договору, должна приложить все усилия к тому, чтобы как можно скорее компенсировать это неисполнение.</w:t>
      </w:r>
    </w:p>
    <w:p w:rsidR="00815CD9" w:rsidRPr="00E36580" w:rsidRDefault="00815CD9" w:rsidP="001C7B7C">
      <w:pPr>
        <w:pStyle w:val="a5"/>
        <w:spacing w:line="260" w:lineRule="exact"/>
        <w:ind w:firstLine="567"/>
        <w:jc w:val="both"/>
        <w:rPr>
          <w:rFonts w:ascii="Tahoma" w:hAnsi="Tahoma" w:cs="Tahoma"/>
          <w:sz w:val="18"/>
          <w:szCs w:val="18"/>
        </w:rPr>
      </w:pPr>
      <w:r w:rsidRPr="00E36580">
        <w:rPr>
          <w:rFonts w:ascii="Tahoma" w:hAnsi="Tahoma" w:cs="Tahoma"/>
          <w:sz w:val="18"/>
          <w:szCs w:val="18"/>
        </w:rPr>
        <w:t>6.4. По прекращении действия указанных условий Сторона должна незамедлительно известить об этом другую Сторону в письменной форме.</w:t>
      </w:r>
    </w:p>
    <w:p w:rsidR="00815CD9" w:rsidRPr="00E36580" w:rsidRDefault="00815CD9" w:rsidP="001C7B7C">
      <w:pPr>
        <w:pStyle w:val="a5"/>
        <w:spacing w:line="260" w:lineRule="exact"/>
        <w:ind w:firstLine="567"/>
        <w:jc w:val="both"/>
        <w:rPr>
          <w:rFonts w:ascii="Tahoma" w:hAnsi="Tahoma" w:cs="Tahoma"/>
          <w:sz w:val="18"/>
          <w:szCs w:val="18"/>
        </w:rPr>
      </w:pPr>
      <w:r w:rsidRPr="00E36580">
        <w:rPr>
          <w:rFonts w:ascii="Tahoma" w:hAnsi="Tahoma" w:cs="Tahoma"/>
          <w:sz w:val="18"/>
          <w:szCs w:val="18"/>
        </w:rPr>
        <w:t>6.5. В случае возникновения обстоятельств непреодолимой силы срок выполнения обязательств по настоящему Договору отодвигается соразмерно времени, в течение которого действуют такие обстоятельства и их последствия.</w:t>
      </w:r>
    </w:p>
    <w:p w:rsidR="009660E0" w:rsidRPr="00E36580" w:rsidRDefault="00815CD9" w:rsidP="001C7B7C">
      <w:pPr>
        <w:pStyle w:val="a5"/>
        <w:spacing w:line="260" w:lineRule="exact"/>
        <w:ind w:firstLine="567"/>
        <w:jc w:val="both"/>
        <w:rPr>
          <w:rFonts w:ascii="Tahoma" w:hAnsi="Tahoma" w:cs="Tahoma"/>
          <w:sz w:val="18"/>
          <w:szCs w:val="18"/>
        </w:rPr>
      </w:pPr>
      <w:r w:rsidRPr="00E36580">
        <w:rPr>
          <w:rFonts w:ascii="Tahoma" w:hAnsi="Tahoma" w:cs="Tahoma"/>
          <w:sz w:val="18"/>
          <w:szCs w:val="18"/>
        </w:rPr>
        <w:t xml:space="preserve">6.6. </w:t>
      </w:r>
      <w:r w:rsidR="00C72D7A" w:rsidRPr="00E36580">
        <w:rPr>
          <w:rFonts w:ascii="Tahoma" w:hAnsi="Tahoma" w:cs="Tahoma"/>
          <w:sz w:val="18"/>
          <w:szCs w:val="18"/>
        </w:rPr>
        <w:t>Если обстоятельства непреодолимой силы действуют на протяжении 2 (Двух) последовательных месяцев, настоящий Договор может быть расторгнут любой из Сторон путем направления письменного уведомления другой Стороне.</w:t>
      </w:r>
    </w:p>
    <w:p w:rsidR="00C47BDC" w:rsidRPr="00E36580" w:rsidRDefault="00815CD9" w:rsidP="001C7B7C">
      <w:pPr>
        <w:pStyle w:val="a5"/>
        <w:spacing w:before="120" w:after="120"/>
        <w:ind w:firstLine="567"/>
        <w:jc w:val="center"/>
        <w:rPr>
          <w:rFonts w:ascii="Tahoma" w:hAnsi="Tahoma" w:cs="Tahoma"/>
          <w:b/>
          <w:iCs/>
          <w:sz w:val="18"/>
          <w:szCs w:val="18"/>
        </w:rPr>
      </w:pPr>
      <w:r w:rsidRPr="00E36580">
        <w:rPr>
          <w:rFonts w:ascii="Tahoma" w:hAnsi="Tahoma" w:cs="Tahoma"/>
          <w:b/>
          <w:bCs/>
          <w:iCs/>
          <w:sz w:val="18"/>
          <w:szCs w:val="18"/>
        </w:rPr>
        <w:t>7.</w:t>
      </w:r>
      <w:r w:rsidRPr="00E36580">
        <w:rPr>
          <w:rFonts w:ascii="Tahoma" w:hAnsi="Tahoma" w:cs="Tahoma"/>
          <w:b/>
          <w:iCs/>
          <w:sz w:val="18"/>
          <w:szCs w:val="18"/>
        </w:rPr>
        <w:t xml:space="preserve"> ПОРЯДОК РАССМОТРЕНИЯ СПОРОВ</w:t>
      </w:r>
    </w:p>
    <w:p w:rsidR="00731DC1" w:rsidRPr="00E36580" w:rsidRDefault="00815CD9" w:rsidP="001C7B7C">
      <w:pPr>
        <w:pStyle w:val="a5"/>
        <w:ind w:firstLine="567"/>
        <w:jc w:val="both"/>
        <w:rPr>
          <w:rFonts w:ascii="Tahoma" w:hAnsi="Tahoma" w:cs="Tahoma"/>
          <w:sz w:val="18"/>
          <w:szCs w:val="18"/>
        </w:rPr>
      </w:pPr>
      <w:r w:rsidRPr="00E36580">
        <w:rPr>
          <w:rFonts w:ascii="Tahoma" w:hAnsi="Tahoma" w:cs="Tahoma"/>
          <w:sz w:val="18"/>
          <w:szCs w:val="18"/>
        </w:rPr>
        <w:t xml:space="preserve">7.1. </w:t>
      </w:r>
      <w:r w:rsidR="00731DC1" w:rsidRPr="00E36580">
        <w:rPr>
          <w:rFonts w:ascii="Tahoma" w:hAnsi="Tahoma" w:cs="Tahoma"/>
          <w:sz w:val="18"/>
          <w:szCs w:val="18"/>
        </w:rPr>
        <w:t xml:space="preserve">Все споры по настоящему Договору решаются </w:t>
      </w:r>
      <w:r w:rsidR="00C734C6" w:rsidRPr="00E36580">
        <w:rPr>
          <w:rFonts w:ascii="Tahoma" w:hAnsi="Tahoma" w:cs="Tahoma"/>
          <w:sz w:val="18"/>
          <w:szCs w:val="18"/>
        </w:rPr>
        <w:t>в претензионном порядке</w:t>
      </w:r>
      <w:r w:rsidR="00731DC1" w:rsidRPr="00E36580">
        <w:rPr>
          <w:rFonts w:ascii="Tahoma" w:hAnsi="Tahoma" w:cs="Tahoma"/>
          <w:sz w:val="18"/>
          <w:szCs w:val="18"/>
        </w:rPr>
        <w:t xml:space="preserve">. В случае направления претензии одной из Сторон, другая Сторона обязана рассмотреть такую претензию в течение </w:t>
      </w:r>
      <w:r w:rsidR="0064281C" w:rsidRPr="00E36580">
        <w:rPr>
          <w:rFonts w:ascii="Tahoma" w:hAnsi="Tahoma" w:cs="Tahoma"/>
          <w:sz w:val="18"/>
          <w:szCs w:val="18"/>
        </w:rPr>
        <w:t xml:space="preserve">10 </w:t>
      </w:r>
      <w:r w:rsidR="00731DC1" w:rsidRPr="00E36580">
        <w:rPr>
          <w:rFonts w:ascii="Tahoma" w:hAnsi="Tahoma" w:cs="Tahoma"/>
          <w:sz w:val="18"/>
          <w:szCs w:val="18"/>
        </w:rPr>
        <w:t>(</w:t>
      </w:r>
      <w:r w:rsidR="0064281C" w:rsidRPr="00E36580">
        <w:rPr>
          <w:rFonts w:ascii="Tahoma" w:hAnsi="Tahoma" w:cs="Tahoma"/>
          <w:sz w:val="18"/>
          <w:szCs w:val="18"/>
        </w:rPr>
        <w:t>десяти</w:t>
      </w:r>
      <w:r w:rsidR="00731DC1" w:rsidRPr="00E36580">
        <w:rPr>
          <w:rFonts w:ascii="Tahoma" w:hAnsi="Tahoma" w:cs="Tahoma"/>
          <w:sz w:val="18"/>
          <w:szCs w:val="18"/>
        </w:rPr>
        <w:t>) рабочих дней, следующих за днем получения претензии, и сообщить о своем решении Стороне, предъявившей претензию.</w:t>
      </w:r>
    </w:p>
    <w:p w:rsidR="009660E0" w:rsidRPr="00E36580" w:rsidRDefault="00815CD9" w:rsidP="001C7B7C">
      <w:pPr>
        <w:pStyle w:val="a5"/>
        <w:ind w:firstLine="567"/>
        <w:jc w:val="both"/>
        <w:rPr>
          <w:rFonts w:ascii="Tahoma" w:hAnsi="Tahoma" w:cs="Tahoma"/>
          <w:sz w:val="18"/>
          <w:szCs w:val="18"/>
        </w:rPr>
      </w:pPr>
      <w:r w:rsidRPr="00E36580">
        <w:rPr>
          <w:rFonts w:ascii="Tahoma" w:hAnsi="Tahoma" w:cs="Tahoma"/>
          <w:sz w:val="18"/>
          <w:szCs w:val="18"/>
        </w:rPr>
        <w:t xml:space="preserve">7.2. При </w:t>
      </w:r>
      <w:proofErr w:type="spellStart"/>
      <w:r w:rsidRPr="00E36580">
        <w:rPr>
          <w:rFonts w:ascii="Tahoma" w:hAnsi="Tahoma" w:cs="Tahoma"/>
          <w:sz w:val="18"/>
          <w:szCs w:val="18"/>
        </w:rPr>
        <w:t>недостижении</w:t>
      </w:r>
      <w:proofErr w:type="spellEnd"/>
      <w:r w:rsidRPr="00E36580">
        <w:rPr>
          <w:rFonts w:ascii="Tahoma" w:hAnsi="Tahoma" w:cs="Tahoma"/>
          <w:sz w:val="18"/>
          <w:szCs w:val="18"/>
        </w:rPr>
        <w:t xml:space="preserve"> согласия споры решаются в Арбитражном суде </w:t>
      </w:r>
      <w:r w:rsidR="00CC6D94" w:rsidRPr="00E36580">
        <w:rPr>
          <w:rFonts w:ascii="Tahoma" w:hAnsi="Tahoma" w:cs="Tahoma"/>
          <w:sz w:val="18"/>
          <w:szCs w:val="18"/>
        </w:rPr>
        <w:t>г. Москвы.</w:t>
      </w:r>
    </w:p>
    <w:p w:rsidR="00C47BDC" w:rsidRPr="00E36580" w:rsidRDefault="00815CD9" w:rsidP="001C7B7C">
      <w:pPr>
        <w:pStyle w:val="a5"/>
        <w:spacing w:before="120" w:after="120"/>
        <w:ind w:firstLine="567"/>
        <w:jc w:val="center"/>
        <w:rPr>
          <w:rFonts w:ascii="Tahoma" w:hAnsi="Tahoma" w:cs="Tahoma"/>
          <w:b/>
          <w:sz w:val="18"/>
          <w:szCs w:val="18"/>
        </w:rPr>
      </w:pPr>
      <w:r w:rsidRPr="00E36580">
        <w:rPr>
          <w:rFonts w:ascii="Tahoma" w:hAnsi="Tahoma" w:cs="Tahoma"/>
          <w:b/>
          <w:bCs/>
          <w:sz w:val="18"/>
          <w:szCs w:val="18"/>
        </w:rPr>
        <w:t>8.</w:t>
      </w:r>
      <w:r w:rsidRPr="00E36580">
        <w:rPr>
          <w:rFonts w:ascii="Tahoma" w:hAnsi="Tahoma" w:cs="Tahoma"/>
          <w:b/>
          <w:sz w:val="18"/>
          <w:szCs w:val="18"/>
        </w:rPr>
        <w:t xml:space="preserve"> ПРОЧИЕ УСЛОВИЯ</w:t>
      </w:r>
    </w:p>
    <w:p w:rsidR="008A746C" w:rsidRPr="00E36580" w:rsidRDefault="008A746C" w:rsidP="001C7B7C">
      <w:pPr>
        <w:ind w:firstLine="567"/>
        <w:jc w:val="both"/>
        <w:rPr>
          <w:rFonts w:ascii="Tahoma" w:hAnsi="Tahoma" w:cs="Tahoma"/>
          <w:sz w:val="18"/>
          <w:szCs w:val="18"/>
        </w:rPr>
      </w:pPr>
      <w:r w:rsidRPr="00E36580">
        <w:rPr>
          <w:rFonts w:ascii="Tahoma" w:hAnsi="Tahoma" w:cs="Tahoma"/>
          <w:sz w:val="18"/>
          <w:szCs w:val="18"/>
        </w:rPr>
        <w:t xml:space="preserve">8.1. Настоящий Договор вступает в силу с момента подписания его Сторонами и действует по </w:t>
      </w:r>
      <w:r w:rsidRPr="00E36580">
        <w:rPr>
          <w:rFonts w:ascii="Tahoma" w:hAnsi="Tahoma" w:cs="Tahoma"/>
          <w:b/>
          <w:sz w:val="18"/>
          <w:szCs w:val="18"/>
        </w:rPr>
        <w:t>«</w:t>
      </w:r>
      <w:r w:rsidR="003605EF" w:rsidRPr="00E36580">
        <w:rPr>
          <w:rFonts w:ascii="Tahoma" w:hAnsi="Tahoma" w:cs="Tahoma"/>
          <w:b/>
          <w:bCs/>
          <w:sz w:val="18"/>
          <w:szCs w:val="18"/>
        </w:rPr>
        <w:t>31</w:t>
      </w:r>
      <w:r w:rsidRPr="00E36580">
        <w:rPr>
          <w:rFonts w:ascii="Tahoma" w:hAnsi="Tahoma" w:cs="Tahoma"/>
          <w:b/>
          <w:bCs/>
          <w:sz w:val="18"/>
          <w:szCs w:val="18"/>
        </w:rPr>
        <w:t xml:space="preserve">» </w:t>
      </w:r>
      <w:r w:rsidR="003605EF" w:rsidRPr="00E36580">
        <w:rPr>
          <w:rFonts w:ascii="Tahoma" w:hAnsi="Tahoma" w:cs="Tahoma"/>
          <w:b/>
          <w:bCs/>
          <w:sz w:val="18"/>
          <w:szCs w:val="18"/>
        </w:rPr>
        <w:t>декабря</w:t>
      </w:r>
      <w:r w:rsidR="006106DA" w:rsidRPr="00E36580">
        <w:rPr>
          <w:rFonts w:ascii="Tahoma" w:hAnsi="Tahoma" w:cs="Tahoma"/>
          <w:b/>
          <w:bCs/>
          <w:sz w:val="18"/>
          <w:szCs w:val="18"/>
        </w:rPr>
        <w:t xml:space="preserve"> </w:t>
      </w:r>
      <w:r w:rsidR="0092437B" w:rsidRPr="00E36580">
        <w:rPr>
          <w:rFonts w:ascii="Tahoma" w:hAnsi="Tahoma" w:cs="Tahoma"/>
          <w:b/>
          <w:bCs/>
          <w:sz w:val="18"/>
          <w:szCs w:val="18"/>
        </w:rPr>
        <w:t>201</w:t>
      </w:r>
      <w:r w:rsidR="003605EF" w:rsidRPr="00E36580">
        <w:rPr>
          <w:rFonts w:ascii="Tahoma" w:hAnsi="Tahoma" w:cs="Tahoma"/>
          <w:b/>
          <w:bCs/>
          <w:sz w:val="18"/>
          <w:szCs w:val="18"/>
        </w:rPr>
        <w:t>5</w:t>
      </w:r>
      <w:r w:rsidR="0092437B" w:rsidRPr="00E36580">
        <w:rPr>
          <w:rFonts w:ascii="Tahoma" w:hAnsi="Tahoma" w:cs="Tahoma"/>
          <w:b/>
          <w:bCs/>
          <w:sz w:val="18"/>
          <w:szCs w:val="18"/>
        </w:rPr>
        <w:t xml:space="preserve"> </w:t>
      </w:r>
      <w:r w:rsidRPr="00E36580">
        <w:rPr>
          <w:rFonts w:ascii="Tahoma" w:hAnsi="Tahoma" w:cs="Tahoma"/>
          <w:b/>
          <w:bCs/>
          <w:sz w:val="18"/>
          <w:szCs w:val="18"/>
        </w:rPr>
        <w:t>г. включительно</w:t>
      </w:r>
      <w:r w:rsidRPr="00E36580">
        <w:rPr>
          <w:rFonts w:ascii="Tahoma" w:hAnsi="Tahoma" w:cs="Tahoma"/>
          <w:sz w:val="18"/>
          <w:szCs w:val="18"/>
        </w:rPr>
        <w:t>, а в части расчётов - до полного исполнения Сторонами своих обязательств. Датой подписания считается дата, указанная в правом верхнем углу первой страницы настоящего Договора. В случае расторжения Договора Стороны в течение одного месяца должны урегулировать взаимные обязательства, возникшие в связи с выполнением условий настоящего Договора.</w:t>
      </w:r>
    </w:p>
    <w:p w:rsidR="008A746C" w:rsidRPr="00E36580" w:rsidRDefault="008A746C" w:rsidP="001C7B7C">
      <w:pPr>
        <w:ind w:firstLine="567"/>
        <w:jc w:val="both"/>
        <w:rPr>
          <w:rFonts w:ascii="Tahoma" w:hAnsi="Tahoma" w:cs="Tahoma"/>
          <w:sz w:val="18"/>
          <w:szCs w:val="18"/>
        </w:rPr>
      </w:pPr>
      <w:r w:rsidRPr="00E36580">
        <w:rPr>
          <w:rFonts w:ascii="Tahoma" w:hAnsi="Tahoma" w:cs="Tahoma"/>
          <w:sz w:val="18"/>
          <w:szCs w:val="18"/>
        </w:rPr>
        <w:t xml:space="preserve">8.2. Все предварительные соглашения, договоренности, переговоры и переписка между Сторонами по вопросам, изложенным в настоящем Договоре, имевшие место до его подписания, теряют силу </w:t>
      </w:r>
      <w:proofErr w:type="gramStart"/>
      <w:r w:rsidRPr="00E36580">
        <w:rPr>
          <w:rFonts w:ascii="Tahoma" w:hAnsi="Tahoma" w:cs="Tahoma"/>
          <w:sz w:val="18"/>
          <w:szCs w:val="18"/>
        </w:rPr>
        <w:t>с даты подписания</w:t>
      </w:r>
      <w:proofErr w:type="gramEnd"/>
      <w:r w:rsidRPr="00E36580">
        <w:rPr>
          <w:rFonts w:ascii="Tahoma" w:hAnsi="Tahoma" w:cs="Tahoma"/>
          <w:sz w:val="18"/>
          <w:szCs w:val="18"/>
        </w:rPr>
        <w:t xml:space="preserve"> настоящего Договора.</w:t>
      </w:r>
    </w:p>
    <w:p w:rsidR="00E90468" w:rsidRPr="00E36580" w:rsidRDefault="00E90468" w:rsidP="001C7B7C">
      <w:pPr>
        <w:ind w:firstLine="567"/>
        <w:jc w:val="both"/>
        <w:rPr>
          <w:rFonts w:ascii="Tahoma" w:hAnsi="Tahoma" w:cs="Tahoma"/>
          <w:sz w:val="18"/>
          <w:szCs w:val="18"/>
        </w:rPr>
      </w:pPr>
      <w:r w:rsidRPr="00E36580">
        <w:rPr>
          <w:rFonts w:ascii="Tahoma" w:hAnsi="Tahoma" w:cs="Tahoma"/>
          <w:sz w:val="18"/>
          <w:szCs w:val="18"/>
        </w:rPr>
        <w:t>8.</w:t>
      </w:r>
      <w:r w:rsidR="00905F54" w:rsidRPr="00E36580">
        <w:rPr>
          <w:rFonts w:ascii="Tahoma" w:hAnsi="Tahoma" w:cs="Tahoma"/>
          <w:sz w:val="18"/>
          <w:szCs w:val="18"/>
        </w:rPr>
        <w:t>3</w:t>
      </w:r>
      <w:r w:rsidRPr="00E36580">
        <w:rPr>
          <w:rFonts w:ascii="Tahoma" w:hAnsi="Tahoma" w:cs="Tahoma"/>
          <w:sz w:val="18"/>
          <w:szCs w:val="18"/>
        </w:rPr>
        <w:t>. Стороны согласились с тем, что они будут считать конфиденциальным все условия настоящего Договора и информацию, переданную ими друг другу в процессе его исполнения. В связи с этим Стороны обязуются  не открывать и не разглашать указанные сведения в общем или в части какой-либо третьей стороне без получения предварительного письменного согласия Стороны.</w:t>
      </w:r>
    </w:p>
    <w:p w:rsidR="00E90468" w:rsidRPr="00E36580" w:rsidRDefault="00E90468" w:rsidP="001C7B7C">
      <w:pPr>
        <w:ind w:firstLine="567"/>
        <w:jc w:val="both"/>
        <w:rPr>
          <w:rFonts w:ascii="Tahoma" w:hAnsi="Tahoma" w:cs="Tahoma"/>
          <w:sz w:val="18"/>
          <w:szCs w:val="18"/>
        </w:rPr>
      </w:pPr>
      <w:r w:rsidRPr="00E36580">
        <w:rPr>
          <w:rFonts w:ascii="Tahoma" w:hAnsi="Tahoma" w:cs="Tahoma"/>
          <w:sz w:val="18"/>
          <w:szCs w:val="18"/>
        </w:rPr>
        <w:t>8.</w:t>
      </w:r>
      <w:r w:rsidR="00905F54" w:rsidRPr="00E36580">
        <w:rPr>
          <w:rFonts w:ascii="Tahoma" w:hAnsi="Tahoma" w:cs="Tahoma"/>
          <w:sz w:val="18"/>
          <w:szCs w:val="18"/>
        </w:rPr>
        <w:t>4</w:t>
      </w:r>
      <w:r w:rsidRPr="00E36580">
        <w:rPr>
          <w:rFonts w:ascii="Tahoma" w:hAnsi="Tahoma" w:cs="Tahoma"/>
          <w:sz w:val="18"/>
          <w:szCs w:val="18"/>
        </w:rPr>
        <w:t>. Стороны обязуются сохранять конфиденциальность информации в соответствии с условиями  настоящего Договора в течение всего срока действия настоящего Договора и 3 (трех) лет после его истечения.</w:t>
      </w:r>
    </w:p>
    <w:p w:rsidR="008A746C" w:rsidRPr="00E36580" w:rsidRDefault="00E90468" w:rsidP="001C7B7C">
      <w:pPr>
        <w:ind w:firstLine="567"/>
        <w:jc w:val="both"/>
        <w:rPr>
          <w:rFonts w:ascii="Tahoma" w:hAnsi="Tahoma" w:cs="Tahoma"/>
          <w:sz w:val="18"/>
          <w:szCs w:val="18"/>
        </w:rPr>
      </w:pPr>
      <w:r w:rsidRPr="00E36580">
        <w:rPr>
          <w:rFonts w:ascii="Tahoma" w:hAnsi="Tahoma" w:cs="Tahoma"/>
          <w:sz w:val="18"/>
          <w:szCs w:val="18"/>
        </w:rPr>
        <w:t>8.</w:t>
      </w:r>
      <w:r w:rsidR="00905F54" w:rsidRPr="00E36580">
        <w:rPr>
          <w:rFonts w:ascii="Tahoma" w:hAnsi="Tahoma" w:cs="Tahoma"/>
          <w:sz w:val="18"/>
          <w:szCs w:val="18"/>
        </w:rPr>
        <w:t>5</w:t>
      </w:r>
      <w:r w:rsidR="008A746C" w:rsidRPr="00E36580">
        <w:rPr>
          <w:rFonts w:ascii="Tahoma" w:hAnsi="Tahoma" w:cs="Tahoma"/>
          <w:sz w:val="18"/>
          <w:szCs w:val="18"/>
        </w:rPr>
        <w:t>. Все приложения, изменения и дополнения к настоящему Договору, а также Соглашение о расторжении договора по соглашению Сторон, являются его неотъемлемой частью, оформляются в письменной форме и вступают в силу после их подписания надлежащим образом уполномоченными представителями Сторон.</w:t>
      </w:r>
    </w:p>
    <w:p w:rsidR="008A746C" w:rsidRPr="00E36580" w:rsidRDefault="00E90468" w:rsidP="001C7B7C">
      <w:pPr>
        <w:ind w:firstLine="567"/>
        <w:jc w:val="both"/>
        <w:rPr>
          <w:rFonts w:ascii="Tahoma" w:hAnsi="Tahoma" w:cs="Tahoma"/>
          <w:sz w:val="18"/>
          <w:szCs w:val="18"/>
        </w:rPr>
      </w:pPr>
      <w:r w:rsidRPr="00E36580">
        <w:rPr>
          <w:rFonts w:ascii="Tahoma" w:hAnsi="Tahoma" w:cs="Tahoma"/>
          <w:sz w:val="18"/>
          <w:szCs w:val="18"/>
        </w:rPr>
        <w:t>8.</w:t>
      </w:r>
      <w:r w:rsidR="00905F54" w:rsidRPr="00E36580">
        <w:rPr>
          <w:rFonts w:ascii="Tahoma" w:hAnsi="Tahoma" w:cs="Tahoma"/>
          <w:sz w:val="18"/>
          <w:szCs w:val="18"/>
        </w:rPr>
        <w:t>6</w:t>
      </w:r>
      <w:r w:rsidR="008A746C" w:rsidRPr="00E36580">
        <w:rPr>
          <w:rFonts w:ascii="Tahoma" w:hAnsi="Tahoma" w:cs="Tahoma"/>
          <w:sz w:val="18"/>
          <w:szCs w:val="18"/>
        </w:rPr>
        <w:t xml:space="preserve">. Стороны обязаны в десятидневный срок с момента получения от другой Стороны по настоящему Договору Акта сверки взаимных расчётов отправить в её адрес надлежащим образом оформленный Акт сверки взаимных расчётов. Акт сверки взаимных расчётов Стороны направляют друг другу заказным письмом (по почте) с уведомлением о вручении. </w:t>
      </w:r>
    </w:p>
    <w:p w:rsidR="008A746C" w:rsidRPr="00E36580" w:rsidRDefault="00C72D7A" w:rsidP="001C7B7C">
      <w:pPr>
        <w:ind w:firstLine="567"/>
        <w:jc w:val="both"/>
        <w:rPr>
          <w:rFonts w:ascii="Tahoma" w:hAnsi="Tahoma" w:cs="Tahoma"/>
          <w:sz w:val="18"/>
          <w:szCs w:val="18"/>
        </w:rPr>
      </w:pPr>
      <w:r w:rsidRPr="00E36580">
        <w:rPr>
          <w:rFonts w:ascii="Tahoma" w:hAnsi="Tahoma" w:cs="Tahoma"/>
          <w:sz w:val="18"/>
          <w:szCs w:val="18"/>
        </w:rPr>
        <w:t xml:space="preserve">В случае неполучения Акта сверки взаимных расчётов направившей его Стороной в течение 40 (Сорока) календарных дней </w:t>
      </w:r>
      <w:proofErr w:type="gramStart"/>
      <w:r w:rsidRPr="00E36580">
        <w:rPr>
          <w:rFonts w:ascii="Tahoma" w:hAnsi="Tahoma" w:cs="Tahoma"/>
          <w:sz w:val="18"/>
          <w:szCs w:val="18"/>
        </w:rPr>
        <w:t>с даты вручения</w:t>
      </w:r>
      <w:proofErr w:type="gramEnd"/>
      <w:r w:rsidRPr="00E36580">
        <w:rPr>
          <w:rFonts w:ascii="Tahoma" w:hAnsi="Tahoma" w:cs="Tahoma"/>
          <w:sz w:val="18"/>
          <w:szCs w:val="18"/>
        </w:rPr>
        <w:t>, указанной в почтовом уведомлении о вручении, Акт сверки взаимных расчётов считается окончательным и утвержденным обеими Сторонами.</w:t>
      </w:r>
    </w:p>
    <w:p w:rsidR="008A746C" w:rsidRPr="00E36580" w:rsidRDefault="00E90468" w:rsidP="001C7B7C">
      <w:pPr>
        <w:ind w:firstLine="567"/>
        <w:jc w:val="both"/>
        <w:rPr>
          <w:rFonts w:ascii="Tahoma" w:hAnsi="Tahoma" w:cs="Tahoma"/>
          <w:sz w:val="18"/>
          <w:szCs w:val="18"/>
        </w:rPr>
      </w:pPr>
      <w:r w:rsidRPr="00E36580">
        <w:rPr>
          <w:rFonts w:ascii="Tahoma" w:hAnsi="Tahoma" w:cs="Tahoma"/>
          <w:sz w:val="18"/>
          <w:szCs w:val="18"/>
        </w:rPr>
        <w:t>8.</w:t>
      </w:r>
      <w:r w:rsidR="00905F54" w:rsidRPr="00E36580">
        <w:rPr>
          <w:rFonts w:ascii="Tahoma" w:hAnsi="Tahoma" w:cs="Tahoma"/>
          <w:sz w:val="18"/>
          <w:szCs w:val="18"/>
        </w:rPr>
        <w:t>7</w:t>
      </w:r>
      <w:r w:rsidR="008A746C" w:rsidRPr="00E36580">
        <w:rPr>
          <w:rFonts w:ascii="Tahoma" w:hAnsi="Tahoma" w:cs="Tahoma"/>
          <w:sz w:val="18"/>
          <w:szCs w:val="18"/>
        </w:rPr>
        <w:t>. Все рукописные исправления, дополнения и иные изменения, внесенные в текст настоящего Договора без составления отдельного письменного документа, считаются ненаписанными.</w:t>
      </w:r>
    </w:p>
    <w:p w:rsidR="008A746C" w:rsidRPr="00E36580" w:rsidRDefault="00E90468" w:rsidP="001C7B7C">
      <w:pPr>
        <w:ind w:firstLine="567"/>
        <w:jc w:val="both"/>
        <w:rPr>
          <w:rFonts w:ascii="Tahoma" w:hAnsi="Tahoma" w:cs="Tahoma"/>
          <w:sz w:val="18"/>
          <w:szCs w:val="18"/>
        </w:rPr>
      </w:pPr>
      <w:r w:rsidRPr="00E36580">
        <w:rPr>
          <w:rFonts w:ascii="Tahoma" w:hAnsi="Tahoma" w:cs="Tahoma"/>
          <w:sz w:val="18"/>
          <w:szCs w:val="18"/>
        </w:rPr>
        <w:t>8.</w:t>
      </w:r>
      <w:r w:rsidR="00905F54" w:rsidRPr="00E36580">
        <w:rPr>
          <w:rFonts w:ascii="Tahoma" w:hAnsi="Tahoma" w:cs="Tahoma"/>
          <w:sz w:val="18"/>
          <w:szCs w:val="18"/>
        </w:rPr>
        <w:t>8</w:t>
      </w:r>
      <w:r w:rsidR="008A746C" w:rsidRPr="00E36580">
        <w:rPr>
          <w:rFonts w:ascii="Tahoma" w:hAnsi="Tahoma" w:cs="Tahoma"/>
          <w:sz w:val="18"/>
          <w:szCs w:val="18"/>
        </w:rPr>
        <w:t>. Стороны пришли к соглашению, что признают действительными договорную документацию, полученную посредством телеграфной и факсимильной связи, позволяющей достоверно установить, что документ исходит от Стороны по Договору. На электрофотографической копии документа, выполненного на факсимильном аппарате, обязательно должна присутствовать строка, позволяющая идентифицировать передающий аппарат и содержащая следующие реквизиты: наименование передающей организации, дата и время передачи, номер телефона и номер страницы.</w:t>
      </w:r>
    </w:p>
    <w:p w:rsidR="008A746C" w:rsidRPr="00E36580" w:rsidRDefault="008A746C" w:rsidP="001C7B7C">
      <w:pPr>
        <w:ind w:firstLine="567"/>
        <w:jc w:val="both"/>
        <w:rPr>
          <w:rFonts w:ascii="Tahoma" w:hAnsi="Tahoma" w:cs="Tahoma"/>
          <w:sz w:val="18"/>
          <w:szCs w:val="18"/>
        </w:rPr>
      </w:pPr>
      <w:r w:rsidRPr="00E36580">
        <w:rPr>
          <w:rFonts w:ascii="Tahoma" w:hAnsi="Tahoma" w:cs="Tahoma"/>
          <w:sz w:val="18"/>
          <w:szCs w:val="18"/>
        </w:rPr>
        <w:t xml:space="preserve">Стороны взаимно договорились, что документы, переданные посредством факсимильной связи или электронной связи, имеют юридическую силу и являются средством для доказывания до обмена оригиналами. Обмен оригиналами документов обязателен в течение 30 (Тридцати) календарных дней </w:t>
      </w:r>
      <w:proofErr w:type="gramStart"/>
      <w:r w:rsidRPr="00E36580">
        <w:rPr>
          <w:rFonts w:ascii="Tahoma" w:hAnsi="Tahoma" w:cs="Tahoma"/>
          <w:sz w:val="18"/>
          <w:szCs w:val="18"/>
        </w:rPr>
        <w:t>с даты подписания</w:t>
      </w:r>
      <w:proofErr w:type="gramEnd"/>
      <w:r w:rsidRPr="00E36580">
        <w:rPr>
          <w:rFonts w:ascii="Tahoma" w:hAnsi="Tahoma" w:cs="Tahoma"/>
          <w:sz w:val="18"/>
          <w:szCs w:val="18"/>
        </w:rPr>
        <w:t xml:space="preserve"> документа.</w:t>
      </w:r>
    </w:p>
    <w:p w:rsidR="008A746C" w:rsidRPr="00E36580" w:rsidRDefault="00E90468" w:rsidP="001C7B7C">
      <w:pPr>
        <w:ind w:firstLine="567"/>
        <w:jc w:val="both"/>
        <w:rPr>
          <w:rFonts w:ascii="Tahoma" w:hAnsi="Tahoma" w:cs="Tahoma"/>
          <w:sz w:val="18"/>
          <w:szCs w:val="18"/>
        </w:rPr>
      </w:pPr>
      <w:r w:rsidRPr="00E36580">
        <w:rPr>
          <w:rFonts w:ascii="Tahoma" w:hAnsi="Tahoma" w:cs="Tahoma"/>
          <w:sz w:val="18"/>
          <w:szCs w:val="18"/>
        </w:rPr>
        <w:t>8.</w:t>
      </w:r>
      <w:r w:rsidR="00905F54" w:rsidRPr="00E36580">
        <w:rPr>
          <w:rFonts w:ascii="Tahoma" w:hAnsi="Tahoma" w:cs="Tahoma"/>
          <w:sz w:val="18"/>
          <w:szCs w:val="18"/>
        </w:rPr>
        <w:t>9</w:t>
      </w:r>
      <w:r w:rsidR="008A746C" w:rsidRPr="00E36580">
        <w:rPr>
          <w:rFonts w:ascii="Tahoma" w:hAnsi="Tahoma" w:cs="Tahoma"/>
          <w:sz w:val="18"/>
          <w:szCs w:val="18"/>
        </w:rPr>
        <w:t>. В связи с использованием электронной связи, Стороны не позднее 3 (Трех) рабочих дней, со дня вступления настоящего Договора в силу, должны предоставить друг другу в письменном виде за подписью уполномоченного лица и печатью организации, ФИО контактных лиц и адреса их электронной почты. В период отсутствия указанных лиц (отпуск, командировка, увольнение и т.п.), Стороны заблаговременно уведомляют друг друга о вновь назначенных контактных лицах и сообщают адреса их электронной почты.</w:t>
      </w:r>
    </w:p>
    <w:p w:rsidR="008A746C" w:rsidRPr="00550CAF" w:rsidRDefault="00E90468" w:rsidP="001C7B7C">
      <w:pPr>
        <w:ind w:firstLine="567"/>
        <w:jc w:val="both"/>
        <w:rPr>
          <w:rFonts w:ascii="Tahoma" w:hAnsi="Tahoma" w:cs="Tahoma"/>
          <w:sz w:val="18"/>
          <w:szCs w:val="18"/>
        </w:rPr>
      </w:pPr>
      <w:r w:rsidRPr="00E36580">
        <w:rPr>
          <w:rFonts w:ascii="Tahoma" w:hAnsi="Tahoma" w:cs="Tahoma"/>
          <w:sz w:val="18"/>
          <w:szCs w:val="18"/>
        </w:rPr>
        <w:lastRenderedPageBreak/>
        <w:t>8.1</w:t>
      </w:r>
      <w:r w:rsidR="00905F54" w:rsidRPr="00E36580">
        <w:rPr>
          <w:rFonts w:ascii="Tahoma" w:hAnsi="Tahoma" w:cs="Tahoma"/>
          <w:sz w:val="18"/>
          <w:szCs w:val="18"/>
        </w:rPr>
        <w:t>0</w:t>
      </w:r>
      <w:r w:rsidR="008A746C" w:rsidRPr="00E36580">
        <w:rPr>
          <w:rFonts w:ascii="Tahoma" w:hAnsi="Tahoma" w:cs="Tahoma"/>
          <w:sz w:val="18"/>
          <w:szCs w:val="18"/>
        </w:rPr>
        <w:t xml:space="preserve">. В случае изменения реквизитов (адрес, переименование и т.п., в том числе номеров телефонов, телефакса) Стороны должны уведомить друг друга в течение 3 (Трех) рабочих дней </w:t>
      </w:r>
      <w:proofErr w:type="gramStart"/>
      <w:r w:rsidR="008A746C" w:rsidRPr="00E36580">
        <w:rPr>
          <w:rFonts w:ascii="Tahoma" w:hAnsi="Tahoma" w:cs="Tahoma"/>
          <w:sz w:val="18"/>
          <w:szCs w:val="18"/>
        </w:rPr>
        <w:t>с даты вступления</w:t>
      </w:r>
      <w:proofErr w:type="gramEnd"/>
      <w:r w:rsidR="008A746C" w:rsidRPr="00E36580">
        <w:rPr>
          <w:rFonts w:ascii="Tahoma" w:hAnsi="Tahoma" w:cs="Tahoma"/>
          <w:sz w:val="18"/>
          <w:szCs w:val="18"/>
        </w:rPr>
        <w:t xml:space="preserve"> указанных изменений в силу. В случае изменения банковских реквизитов – за 3 (Три) рабочих дня до вступления изменений в силу.</w:t>
      </w:r>
    </w:p>
    <w:p w:rsidR="005215F9" w:rsidRPr="001656A4" w:rsidRDefault="005215F9" w:rsidP="005215F9">
      <w:pPr>
        <w:ind w:firstLine="567"/>
        <w:jc w:val="both"/>
        <w:rPr>
          <w:rFonts w:ascii="Tahoma" w:hAnsi="Tahoma" w:cs="Tahoma"/>
          <w:sz w:val="18"/>
          <w:szCs w:val="18"/>
        </w:rPr>
      </w:pPr>
      <w:r w:rsidRPr="001656A4">
        <w:rPr>
          <w:rFonts w:ascii="Tahoma" w:hAnsi="Tahoma" w:cs="Tahoma"/>
          <w:sz w:val="18"/>
          <w:szCs w:val="18"/>
        </w:rPr>
        <w:t>8.11. По настоящему Договору не рассчитываются, не начисляются и не уплачиваются законные проценты на сумму долга за период пользования денежными средствами, предусмотренные статьёй 317.1 Гражданского кодекса Российской Федерации либо иным аналогичным положением нормативно-правового акта.</w:t>
      </w:r>
    </w:p>
    <w:p w:rsidR="0064281C" w:rsidRPr="00E36580" w:rsidRDefault="0064281C" w:rsidP="001C7B7C">
      <w:pPr>
        <w:ind w:firstLine="567"/>
        <w:jc w:val="both"/>
        <w:rPr>
          <w:rFonts w:ascii="Tahoma" w:hAnsi="Tahoma" w:cs="Tahoma"/>
          <w:sz w:val="18"/>
          <w:szCs w:val="18"/>
        </w:rPr>
      </w:pPr>
      <w:r w:rsidRPr="00E36580">
        <w:rPr>
          <w:rFonts w:ascii="Tahoma" w:hAnsi="Tahoma" w:cs="Tahoma"/>
          <w:sz w:val="18"/>
          <w:szCs w:val="18"/>
        </w:rPr>
        <w:t>8.1</w:t>
      </w:r>
      <w:r w:rsidR="005215F9" w:rsidRPr="00550CAF">
        <w:rPr>
          <w:rFonts w:ascii="Tahoma" w:hAnsi="Tahoma" w:cs="Tahoma"/>
          <w:sz w:val="18"/>
          <w:szCs w:val="18"/>
        </w:rPr>
        <w:t>2</w:t>
      </w:r>
      <w:r w:rsidRPr="00E36580">
        <w:rPr>
          <w:rFonts w:ascii="Tahoma" w:hAnsi="Tahoma" w:cs="Tahoma"/>
          <w:sz w:val="18"/>
          <w:szCs w:val="18"/>
        </w:rPr>
        <w:t xml:space="preserve">. Уступка прав требования по настоящему Договору без письменного согласования с Покупателем не допускается. </w:t>
      </w:r>
    </w:p>
    <w:p w:rsidR="008A746C" w:rsidRPr="00E36580" w:rsidRDefault="00E90468" w:rsidP="001C7B7C">
      <w:pPr>
        <w:ind w:firstLine="567"/>
        <w:jc w:val="both"/>
        <w:rPr>
          <w:rFonts w:ascii="Tahoma" w:hAnsi="Tahoma" w:cs="Tahoma"/>
          <w:sz w:val="18"/>
          <w:szCs w:val="18"/>
        </w:rPr>
      </w:pPr>
      <w:r w:rsidRPr="00E36580">
        <w:rPr>
          <w:rFonts w:ascii="Tahoma" w:hAnsi="Tahoma" w:cs="Tahoma"/>
          <w:sz w:val="18"/>
          <w:szCs w:val="18"/>
        </w:rPr>
        <w:t>8.</w:t>
      </w:r>
      <w:r w:rsidR="0064281C" w:rsidRPr="00E36580">
        <w:rPr>
          <w:rFonts w:ascii="Tahoma" w:hAnsi="Tahoma" w:cs="Tahoma"/>
          <w:sz w:val="18"/>
          <w:szCs w:val="18"/>
        </w:rPr>
        <w:t>1</w:t>
      </w:r>
      <w:r w:rsidR="005215F9" w:rsidRPr="00550CAF">
        <w:rPr>
          <w:rFonts w:ascii="Tahoma" w:hAnsi="Tahoma" w:cs="Tahoma"/>
          <w:sz w:val="18"/>
          <w:szCs w:val="18"/>
        </w:rPr>
        <w:t>3</w:t>
      </w:r>
      <w:r w:rsidR="008A746C" w:rsidRPr="00E36580">
        <w:rPr>
          <w:rFonts w:ascii="Tahoma" w:hAnsi="Tahoma" w:cs="Tahoma"/>
          <w:sz w:val="18"/>
          <w:szCs w:val="18"/>
        </w:rPr>
        <w:t>. Настоящий Договор, все приложения, изменения и дополнения к нему действительны, если подписаны Сторонами.</w:t>
      </w:r>
    </w:p>
    <w:p w:rsidR="008A746C" w:rsidRPr="00E36580" w:rsidRDefault="00E90468" w:rsidP="001C7B7C">
      <w:pPr>
        <w:ind w:firstLine="567"/>
        <w:jc w:val="both"/>
        <w:rPr>
          <w:rFonts w:ascii="Tahoma" w:hAnsi="Tahoma" w:cs="Tahoma"/>
          <w:sz w:val="18"/>
          <w:szCs w:val="18"/>
        </w:rPr>
      </w:pPr>
      <w:r w:rsidRPr="00E36580">
        <w:rPr>
          <w:rFonts w:ascii="Tahoma" w:hAnsi="Tahoma" w:cs="Tahoma"/>
          <w:sz w:val="18"/>
          <w:szCs w:val="18"/>
        </w:rPr>
        <w:t>8.</w:t>
      </w:r>
      <w:r w:rsidR="0064281C" w:rsidRPr="00E36580">
        <w:rPr>
          <w:rFonts w:ascii="Tahoma" w:hAnsi="Tahoma" w:cs="Tahoma"/>
          <w:sz w:val="18"/>
          <w:szCs w:val="18"/>
        </w:rPr>
        <w:t>1</w:t>
      </w:r>
      <w:r w:rsidR="005215F9" w:rsidRPr="00550CAF">
        <w:rPr>
          <w:rFonts w:ascii="Tahoma" w:hAnsi="Tahoma" w:cs="Tahoma"/>
          <w:sz w:val="18"/>
          <w:szCs w:val="18"/>
        </w:rPr>
        <w:t>4</w:t>
      </w:r>
      <w:r w:rsidR="008A746C" w:rsidRPr="00E36580">
        <w:rPr>
          <w:rFonts w:ascii="Tahoma" w:hAnsi="Tahoma" w:cs="Tahoma"/>
          <w:sz w:val="18"/>
          <w:szCs w:val="18"/>
        </w:rPr>
        <w:t>. Настоящий Договор составлен на русском языке в 2 (Двух) экземплярах, имеющих одинаковую юридическую силу, по одному экземпляру для каждой из Сторон.</w:t>
      </w:r>
    </w:p>
    <w:p w:rsidR="009660E0" w:rsidRPr="00E36580" w:rsidRDefault="00E90468" w:rsidP="001C7B7C">
      <w:pPr>
        <w:ind w:firstLine="567"/>
        <w:jc w:val="both"/>
        <w:rPr>
          <w:rFonts w:ascii="Tahoma" w:hAnsi="Tahoma" w:cs="Tahoma"/>
          <w:sz w:val="18"/>
          <w:szCs w:val="18"/>
        </w:rPr>
      </w:pPr>
      <w:r w:rsidRPr="00E36580">
        <w:rPr>
          <w:rFonts w:ascii="Tahoma" w:hAnsi="Tahoma" w:cs="Tahoma"/>
          <w:sz w:val="18"/>
          <w:szCs w:val="18"/>
        </w:rPr>
        <w:t>8.</w:t>
      </w:r>
      <w:r w:rsidR="0064281C" w:rsidRPr="00E36580">
        <w:rPr>
          <w:rFonts w:ascii="Tahoma" w:hAnsi="Tahoma" w:cs="Tahoma"/>
          <w:sz w:val="18"/>
          <w:szCs w:val="18"/>
        </w:rPr>
        <w:t>1</w:t>
      </w:r>
      <w:r w:rsidR="005215F9" w:rsidRPr="00550CAF">
        <w:rPr>
          <w:rFonts w:ascii="Tahoma" w:hAnsi="Tahoma" w:cs="Tahoma"/>
          <w:sz w:val="18"/>
          <w:szCs w:val="18"/>
        </w:rPr>
        <w:t>5</w:t>
      </w:r>
      <w:r w:rsidR="008A746C" w:rsidRPr="00E36580">
        <w:rPr>
          <w:rFonts w:ascii="Tahoma" w:hAnsi="Tahoma" w:cs="Tahoma"/>
          <w:sz w:val="18"/>
          <w:szCs w:val="18"/>
        </w:rPr>
        <w:t>. По всем вопросам, не оговоренным в настоящем Договоре, Стороны обязуются руководствоваться действующим законодательством Российской Федерации.</w:t>
      </w:r>
    </w:p>
    <w:p w:rsidR="00492BBB" w:rsidRPr="00E36580" w:rsidRDefault="00492BBB" w:rsidP="001C7B7C">
      <w:pPr>
        <w:ind w:firstLine="567"/>
        <w:jc w:val="both"/>
        <w:rPr>
          <w:rFonts w:ascii="Tahoma" w:hAnsi="Tahoma" w:cs="Tahoma"/>
          <w:sz w:val="18"/>
          <w:szCs w:val="18"/>
        </w:rPr>
      </w:pPr>
    </w:p>
    <w:p w:rsidR="00F0518F" w:rsidRPr="00E36580" w:rsidRDefault="00F0518F" w:rsidP="001C7B7C">
      <w:pPr>
        <w:ind w:firstLine="567"/>
        <w:jc w:val="both"/>
        <w:rPr>
          <w:rFonts w:ascii="Tahoma" w:hAnsi="Tahoma" w:cs="Tahoma"/>
          <w:sz w:val="18"/>
          <w:szCs w:val="18"/>
        </w:rPr>
      </w:pPr>
      <w:r w:rsidRPr="00E36580">
        <w:rPr>
          <w:rFonts w:ascii="Tahoma" w:hAnsi="Tahoma" w:cs="Tahoma"/>
          <w:sz w:val="18"/>
          <w:szCs w:val="18"/>
        </w:rPr>
        <w:t>Приложения:</w:t>
      </w:r>
    </w:p>
    <w:p w:rsidR="00F0518F" w:rsidRPr="00E36580" w:rsidRDefault="00F0518F" w:rsidP="001C7B7C">
      <w:pPr>
        <w:ind w:firstLine="567"/>
        <w:jc w:val="both"/>
        <w:rPr>
          <w:rFonts w:ascii="Tahoma" w:hAnsi="Tahoma" w:cs="Tahoma"/>
          <w:sz w:val="18"/>
          <w:szCs w:val="18"/>
        </w:rPr>
      </w:pPr>
    </w:p>
    <w:p w:rsidR="00F0518F" w:rsidRPr="00E36580" w:rsidRDefault="00F0518F" w:rsidP="00BD479F">
      <w:pPr>
        <w:pStyle w:val="afe"/>
        <w:numPr>
          <w:ilvl w:val="0"/>
          <w:numId w:val="16"/>
        </w:numPr>
        <w:jc w:val="both"/>
        <w:rPr>
          <w:rFonts w:ascii="Tahoma" w:hAnsi="Tahoma" w:cs="Tahoma"/>
          <w:sz w:val="18"/>
          <w:szCs w:val="18"/>
        </w:rPr>
      </w:pPr>
      <w:r w:rsidRPr="00E36580">
        <w:rPr>
          <w:rFonts w:ascii="Tahoma" w:hAnsi="Tahoma" w:cs="Tahoma"/>
          <w:sz w:val="18"/>
          <w:szCs w:val="18"/>
        </w:rPr>
        <w:t>Приложение № 1 – Спецификация</w:t>
      </w:r>
    </w:p>
    <w:p w:rsidR="005F47DC" w:rsidRPr="00AD1246" w:rsidRDefault="005F47DC" w:rsidP="001C7B7C">
      <w:pPr>
        <w:pStyle w:val="a5"/>
        <w:spacing w:before="120" w:after="120"/>
        <w:ind w:firstLine="567"/>
        <w:jc w:val="both"/>
        <w:rPr>
          <w:rFonts w:ascii="Tahoma" w:hAnsi="Tahoma" w:cs="Tahoma"/>
          <w:b/>
          <w:i/>
          <w:sz w:val="18"/>
          <w:szCs w:val="18"/>
        </w:rPr>
      </w:pPr>
    </w:p>
    <w:p w:rsidR="00815CD9" w:rsidRPr="00AD1246" w:rsidRDefault="00815CD9" w:rsidP="001C7B7C">
      <w:pPr>
        <w:pStyle w:val="a5"/>
        <w:spacing w:before="120" w:after="120"/>
        <w:ind w:firstLine="567"/>
        <w:jc w:val="both"/>
        <w:rPr>
          <w:rFonts w:ascii="Tahoma" w:hAnsi="Tahoma" w:cs="Tahoma"/>
          <w:b/>
          <w:i/>
          <w:sz w:val="18"/>
          <w:szCs w:val="18"/>
        </w:rPr>
      </w:pPr>
      <w:r w:rsidRPr="00AD1246">
        <w:rPr>
          <w:rFonts w:ascii="Tahoma" w:hAnsi="Tahoma" w:cs="Tahoma"/>
          <w:b/>
          <w:i/>
          <w:sz w:val="18"/>
          <w:szCs w:val="18"/>
        </w:rPr>
        <w:t>9. АДРЕСА И РЕКВИЗИТЫ СТОРОН</w:t>
      </w:r>
    </w:p>
    <w:p w:rsidR="003605EF" w:rsidRPr="003605EF" w:rsidRDefault="003605EF" w:rsidP="003605EF">
      <w:pPr>
        <w:ind w:firstLine="567"/>
        <w:rPr>
          <w:rFonts w:ascii="Tahoma" w:hAnsi="Tahoma" w:cs="Tahoma"/>
          <w:b/>
          <w:sz w:val="18"/>
          <w:szCs w:val="18"/>
        </w:rPr>
      </w:pPr>
      <w:r w:rsidRPr="003605EF">
        <w:rPr>
          <w:rFonts w:ascii="Tahoma" w:hAnsi="Tahoma" w:cs="Tahoma"/>
          <w:b/>
          <w:sz w:val="18"/>
          <w:szCs w:val="18"/>
        </w:rPr>
        <w:t xml:space="preserve">Покупатель: ООО «ЕЭС. Гарант», </w:t>
      </w:r>
    </w:p>
    <w:p w:rsidR="003605EF" w:rsidRPr="003605EF" w:rsidRDefault="003605EF" w:rsidP="003605EF">
      <w:pPr>
        <w:jc w:val="both"/>
        <w:rPr>
          <w:rFonts w:ascii="Tahoma" w:hAnsi="Tahoma" w:cs="Tahoma"/>
          <w:sz w:val="18"/>
          <w:szCs w:val="18"/>
        </w:rPr>
      </w:pPr>
      <w:r w:rsidRPr="003605EF">
        <w:rPr>
          <w:rFonts w:ascii="Tahoma" w:hAnsi="Tahoma" w:cs="Tahoma"/>
          <w:sz w:val="18"/>
          <w:szCs w:val="18"/>
        </w:rPr>
        <w:t xml:space="preserve">         143421, Московская область, Красногорский р-н, 26 км, автодороги «Балтия», комплекс ООО «ВегаЛайн», строение 3. ИНН 5024104671, КПП 502401001, ОГРН 1095024003140, расч. счет  40702810500010203223 в Московском филиале ОАО "МЕТКОМБАНК" г. Москва, кор. сч. 30101810800000000200, БИК 044579200, ОКПО 61571774, Тел: (495) 980-59-00 доб. 1210.</w:t>
      </w:r>
    </w:p>
    <w:p w:rsidR="003605EF" w:rsidRPr="003605EF" w:rsidRDefault="003605EF" w:rsidP="003605EF">
      <w:pPr>
        <w:jc w:val="both"/>
        <w:rPr>
          <w:rFonts w:ascii="Tahoma" w:hAnsi="Tahoma" w:cs="Tahoma"/>
          <w:sz w:val="18"/>
          <w:szCs w:val="18"/>
        </w:rPr>
      </w:pPr>
    </w:p>
    <w:p w:rsidR="003605EF" w:rsidRPr="003605EF" w:rsidRDefault="003605EF" w:rsidP="003605EF">
      <w:pPr>
        <w:ind w:firstLine="567"/>
        <w:rPr>
          <w:rFonts w:ascii="Tahoma" w:hAnsi="Tahoma" w:cs="Tahoma"/>
          <w:b/>
          <w:sz w:val="18"/>
          <w:szCs w:val="18"/>
        </w:rPr>
      </w:pPr>
      <w:r w:rsidRPr="003605EF">
        <w:rPr>
          <w:rFonts w:ascii="Tahoma" w:hAnsi="Tahoma" w:cs="Tahoma"/>
          <w:b/>
          <w:sz w:val="18"/>
          <w:szCs w:val="18"/>
        </w:rPr>
        <w:t>Грузополучатели:</w:t>
      </w:r>
    </w:p>
    <w:p w:rsidR="003605EF" w:rsidRPr="003605EF" w:rsidRDefault="003605EF" w:rsidP="003605EF">
      <w:pPr>
        <w:jc w:val="both"/>
        <w:rPr>
          <w:rFonts w:ascii="Tahoma" w:hAnsi="Tahoma" w:cs="Tahoma"/>
          <w:sz w:val="18"/>
          <w:szCs w:val="18"/>
        </w:rPr>
      </w:pPr>
    </w:p>
    <w:p w:rsidR="003605EF" w:rsidRPr="003605EF" w:rsidRDefault="003605EF" w:rsidP="003605EF">
      <w:pPr>
        <w:ind w:firstLine="567"/>
        <w:jc w:val="both"/>
        <w:rPr>
          <w:rFonts w:ascii="Tahoma" w:hAnsi="Tahoma" w:cs="Tahoma"/>
          <w:sz w:val="18"/>
          <w:szCs w:val="18"/>
        </w:rPr>
      </w:pPr>
      <w:r w:rsidRPr="003605EF">
        <w:rPr>
          <w:rFonts w:ascii="Tahoma" w:hAnsi="Tahoma" w:cs="Tahoma"/>
          <w:sz w:val="18"/>
          <w:szCs w:val="18"/>
        </w:rPr>
        <w:t>Московский офис ООО «ЕЭС.Гарант»: 143421, Московская область, Красногорский р-н, 26 км, автодороги «Балтия», комплекс ООО «ВегаЛайн», строение 3. ИНН 5024104671, КПП 502401001, ОГРН 1095024003140, расч. счет  40702810500010203223 в Московском филиале ОАО "МЕТКОМБАНК" г. Москва, кор. сч. 30101810800000000200, БИК 044579200, ОКПО 61571774, Тел: (495) 980-59-00 доб. 1210.</w:t>
      </w:r>
    </w:p>
    <w:p w:rsidR="003605EF" w:rsidRPr="003605EF" w:rsidRDefault="003605EF" w:rsidP="003605EF">
      <w:pPr>
        <w:jc w:val="both"/>
        <w:rPr>
          <w:rFonts w:ascii="Tahoma" w:hAnsi="Tahoma" w:cs="Tahoma"/>
          <w:sz w:val="18"/>
          <w:szCs w:val="18"/>
        </w:rPr>
      </w:pPr>
    </w:p>
    <w:p w:rsidR="003605EF" w:rsidRPr="003605EF" w:rsidRDefault="003605EF" w:rsidP="003605EF">
      <w:pPr>
        <w:ind w:firstLine="567"/>
        <w:jc w:val="both"/>
        <w:rPr>
          <w:rFonts w:ascii="Tahoma" w:hAnsi="Tahoma" w:cs="Tahoma"/>
          <w:sz w:val="18"/>
          <w:szCs w:val="18"/>
        </w:rPr>
      </w:pPr>
      <w:r w:rsidRPr="003605EF">
        <w:rPr>
          <w:rFonts w:ascii="Tahoma" w:hAnsi="Tahoma" w:cs="Tahoma"/>
          <w:sz w:val="18"/>
          <w:szCs w:val="18"/>
        </w:rPr>
        <w:t xml:space="preserve">Обособленное подразделение ООО «ЕЭС.Гарант» в г. Екатеринбург: 620041, г. Екатеринбург, ул. Кислородная, 8а; ИНН 5024104671, КПП 667045001, ОГРН 1095024003140, </w:t>
      </w:r>
      <w:proofErr w:type="gramStart"/>
      <w:r w:rsidRPr="003605EF">
        <w:rPr>
          <w:rFonts w:ascii="Tahoma" w:hAnsi="Tahoma" w:cs="Tahoma"/>
          <w:sz w:val="18"/>
          <w:szCs w:val="18"/>
        </w:rPr>
        <w:t>Р</w:t>
      </w:r>
      <w:proofErr w:type="gramEnd"/>
      <w:r w:rsidRPr="003605EF">
        <w:rPr>
          <w:rFonts w:ascii="Tahoma" w:hAnsi="Tahoma" w:cs="Tahoma"/>
          <w:sz w:val="18"/>
          <w:szCs w:val="18"/>
        </w:rPr>
        <w:t>/сч 40702810500010203223 в Московском филиале ОАО "МЕТКОМБАНК" г. Москва, кор. сч. 30101810800000000200, БИК 044579200, Тел: (343) 352-00-20.</w:t>
      </w:r>
    </w:p>
    <w:p w:rsidR="003605EF" w:rsidRPr="003605EF" w:rsidRDefault="003605EF" w:rsidP="003605EF">
      <w:pPr>
        <w:ind w:firstLine="567"/>
        <w:jc w:val="both"/>
        <w:rPr>
          <w:rFonts w:ascii="Tahoma" w:hAnsi="Tahoma" w:cs="Tahoma"/>
          <w:sz w:val="18"/>
          <w:szCs w:val="18"/>
        </w:rPr>
      </w:pPr>
    </w:p>
    <w:p w:rsidR="003605EF" w:rsidRPr="003605EF" w:rsidRDefault="003605EF" w:rsidP="003605EF">
      <w:pPr>
        <w:ind w:firstLine="567"/>
        <w:jc w:val="both"/>
        <w:rPr>
          <w:rFonts w:ascii="Tahoma" w:hAnsi="Tahoma" w:cs="Tahoma"/>
          <w:sz w:val="18"/>
          <w:szCs w:val="18"/>
        </w:rPr>
      </w:pPr>
      <w:r w:rsidRPr="003605EF">
        <w:rPr>
          <w:rFonts w:ascii="Tahoma" w:hAnsi="Tahoma" w:cs="Tahoma"/>
          <w:sz w:val="18"/>
          <w:szCs w:val="18"/>
        </w:rPr>
        <w:t xml:space="preserve">Оренбургский филиал ООО «ЕЭС.Гарант»: 460024, г. Оренбург, ул. Аксакова, 3а, ИНН 5024104671, КПП 561243001, ОГРН 1095024003140, </w:t>
      </w:r>
      <w:proofErr w:type="gramStart"/>
      <w:r w:rsidRPr="003605EF">
        <w:rPr>
          <w:rFonts w:ascii="Tahoma" w:hAnsi="Tahoma" w:cs="Tahoma"/>
          <w:sz w:val="18"/>
          <w:szCs w:val="18"/>
        </w:rPr>
        <w:t>р</w:t>
      </w:r>
      <w:proofErr w:type="gramEnd"/>
      <w:r w:rsidRPr="003605EF">
        <w:rPr>
          <w:rFonts w:ascii="Tahoma" w:hAnsi="Tahoma" w:cs="Tahoma"/>
          <w:sz w:val="18"/>
          <w:szCs w:val="18"/>
        </w:rPr>
        <w:t>/с 40702810446000000078 в Оренбургском ОСБ №8623 г. Оренбурга, к/с 30101810600000000601, БИК 045354601, ОКПО 66659597, Тел: (3532) 31-09-39.</w:t>
      </w:r>
    </w:p>
    <w:p w:rsidR="003605EF" w:rsidRPr="003605EF" w:rsidRDefault="003605EF" w:rsidP="003605EF">
      <w:pPr>
        <w:autoSpaceDE w:val="0"/>
        <w:autoSpaceDN w:val="0"/>
        <w:adjustRightInd w:val="0"/>
        <w:ind w:firstLine="567"/>
        <w:jc w:val="both"/>
        <w:rPr>
          <w:rFonts w:ascii="Tahoma" w:hAnsi="Tahoma" w:cs="Tahoma"/>
          <w:sz w:val="18"/>
          <w:szCs w:val="18"/>
        </w:rPr>
      </w:pPr>
    </w:p>
    <w:p w:rsidR="003605EF" w:rsidRPr="003605EF" w:rsidRDefault="003605EF" w:rsidP="003605EF">
      <w:pPr>
        <w:ind w:firstLine="567"/>
        <w:jc w:val="both"/>
        <w:rPr>
          <w:rFonts w:ascii="Tahoma" w:hAnsi="Tahoma" w:cs="Tahoma"/>
          <w:sz w:val="18"/>
          <w:szCs w:val="18"/>
        </w:rPr>
      </w:pPr>
      <w:r w:rsidRPr="003605EF">
        <w:rPr>
          <w:rFonts w:ascii="Tahoma" w:hAnsi="Tahoma" w:cs="Tahoma"/>
          <w:sz w:val="18"/>
          <w:szCs w:val="18"/>
        </w:rPr>
        <w:t xml:space="preserve">Кировский филиал ООО «ЕЭС.Гарант»: 610046, г. Киров, ул. Энгельса, 90, ИНН 5024104671, КПП 434543001, ОГРН 1095024003140, </w:t>
      </w:r>
      <w:proofErr w:type="gramStart"/>
      <w:r w:rsidRPr="003605EF">
        <w:rPr>
          <w:rFonts w:ascii="Tahoma" w:hAnsi="Tahoma" w:cs="Tahoma"/>
          <w:sz w:val="18"/>
          <w:szCs w:val="18"/>
        </w:rPr>
        <w:t>р</w:t>
      </w:r>
      <w:proofErr w:type="gramEnd"/>
      <w:r w:rsidRPr="003605EF">
        <w:rPr>
          <w:rFonts w:ascii="Tahoma" w:hAnsi="Tahoma" w:cs="Tahoma"/>
          <w:sz w:val="18"/>
          <w:szCs w:val="18"/>
        </w:rPr>
        <w:t>/с 40702810027020004291 в Кировском ОСБ№8612 г. Кирова, к/с 30101810500000000609, БИК 043304609, ОКПО 60645625, Тел: (8332) 64-83-70.</w:t>
      </w:r>
    </w:p>
    <w:p w:rsidR="003605EF" w:rsidRPr="003605EF" w:rsidRDefault="003605EF" w:rsidP="003605EF">
      <w:pPr>
        <w:ind w:firstLine="567"/>
        <w:jc w:val="both"/>
        <w:rPr>
          <w:rFonts w:ascii="Tahoma" w:hAnsi="Tahoma" w:cs="Tahoma"/>
          <w:sz w:val="18"/>
          <w:szCs w:val="18"/>
        </w:rPr>
      </w:pPr>
    </w:p>
    <w:p w:rsidR="003605EF" w:rsidRPr="003605EF" w:rsidRDefault="003605EF" w:rsidP="003605EF">
      <w:pPr>
        <w:ind w:firstLine="567"/>
        <w:jc w:val="both"/>
        <w:rPr>
          <w:rFonts w:ascii="Tahoma" w:hAnsi="Tahoma" w:cs="Tahoma"/>
          <w:sz w:val="18"/>
          <w:szCs w:val="18"/>
        </w:rPr>
      </w:pPr>
      <w:r w:rsidRPr="003605EF">
        <w:rPr>
          <w:rFonts w:ascii="Tahoma" w:hAnsi="Tahoma" w:cs="Tahoma"/>
          <w:sz w:val="18"/>
          <w:szCs w:val="18"/>
        </w:rPr>
        <w:t xml:space="preserve">Свердловский филиал ООО «ЕЭС.Гарант»: 620075, г. Екатеринбург, ул. Кузнечная, 92, ИНН 5024104671, КПП 667043001, ОГРН 1095024003140, </w:t>
      </w:r>
      <w:proofErr w:type="gramStart"/>
      <w:r w:rsidRPr="003605EF">
        <w:rPr>
          <w:rFonts w:ascii="Tahoma" w:hAnsi="Tahoma" w:cs="Tahoma"/>
          <w:sz w:val="18"/>
          <w:szCs w:val="18"/>
        </w:rPr>
        <w:t>Р</w:t>
      </w:r>
      <w:proofErr w:type="gramEnd"/>
      <w:r w:rsidRPr="003605EF">
        <w:rPr>
          <w:rFonts w:ascii="Tahoma" w:hAnsi="Tahoma" w:cs="Tahoma"/>
          <w:sz w:val="18"/>
          <w:szCs w:val="18"/>
        </w:rPr>
        <w:t>/сч 40702810800261002917 в филиале ГПБ (ОАО) в г. Екатеринбурге, Кор. счет 30101810800000000945, БИК 046568945, ОКПО 66781068, Тел: (343) 355-83-59.</w:t>
      </w:r>
    </w:p>
    <w:p w:rsidR="003605EF" w:rsidRPr="003605EF" w:rsidRDefault="003605EF" w:rsidP="003605EF">
      <w:pPr>
        <w:ind w:firstLine="567"/>
        <w:jc w:val="both"/>
        <w:rPr>
          <w:rFonts w:ascii="Tahoma" w:hAnsi="Tahoma" w:cs="Tahoma"/>
          <w:sz w:val="18"/>
          <w:szCs w:val="18"/>
        </w:rPr>
      </w:pPr>
    </w:p>
    <w:p w:rsidR="003605EF" w:rsidRPr="003605EF" w:rsidRDefault="003605EF" w:rsidP="003605EF">
      <w:pPr>
        <w:ind w:firstLine="567"/>
        <w:jc w:val="both"/>
        <w:rPr>
          <w:rFonts w:ascii="Tahoma" w:hAnsi="Tahoma" w:cs="Tahoma"/>
          <w:sz w:val="18"/>
          <w:szCs w:val="18"/>
        </w:rPr>
      </w:pPr>
      <w:r w:rsidRPr="003605EF">
        <w:rPr>
          <w:rFonts w:ascii="Tahoma" w:hAnsi="Tahoma" w:cs="Tahoma"/>
          <w:sz w:val="18"/>
          <w:szCs w:val="18"/>
        </w:rPr>
        <w:t xml:space="preserve">Удмуртский филиал ООО «ЕЭС.Гарант»: 426063 г. Ижевск, ул. Орджоникидзе, д. 52а, ИНН 5024104671  КПП 184143001, </w:t>
      </w:r>
      <w:proofErr w:type="gramStart"/>
      <w:r w:rsidRPr="003605EF">
        <w:rPr>
          <w:rFonts w:ascii="Tahoma" w:hAnsi="Tahoma" w:cs="Tahoma"/>
          <w:sz w:val="18"/>
          <w:szCs w:val="18"/>
        </w:rPr>
        <w:t>р</w:t>
      </w:r>
      <w:proofErr w:type="gramEnd"/>
      <w:r w:rsidRPr="003605EF">
        <w:rPr>
          <w:rFonts w:ascii="Tahoma" w:hAnsi="Tahoma" w:cs="Tahoma"/>
          <w:sz w:val="18"/>
          <w:szCs w:val="18"/>
        </w:rPr>
        <w:t>/с 40702810968000092580, Удмуртское отделение №8618, к/с 30101810400000000601, БИК 049401601, ОКПО 65095477, Тел: (3412) 68-18-64.</w:t>
      </w:r>
    </w:p>
    <w:p w:rsidR="003605EF" w:rsidRPr="003605EF" w:rsidRDefault="003605EF" w:rsidP="003605EF">
      <w:pPr>
        <w:ind w:firstLine="567"/>
        <w:rPr>
          <w:rFonts w:ascii="Tahoma" w:hAnsi="Tahoma" w:cs="Tahoma"/>
          <w:sz w:val="18"/>
          <w:szCs w:val="18"/>
        </w:rPr>
      </w:pPr>
    </w:p>
    <w:p w:rsidR="003605EF" w:rsidRPr="003605EF" w:rsidRDefault="003605EF" w:rsidP="003605EF">
      <w:pPr>
        <w:ind w:firstLine="567"/>
        <w:rPr>
          <w:rFonts w:ascii="Tahoma" w:hAnsi="Tahoma" w:cs="Tahoma"/>
          <w:sz w:val="18"/>
          <w:szCs w:val="18"/>
        </w:rPr>
      </w:pPr>
      <w:r w:rsidRPr="003605EF">
        <w:rPr>
          <w:rFonts w:ascii="Tahoma" w:hAnsi="Tahoma" w:cs="Tahoma"/>
          <w:sz w:val="18"/>
          <w:szCs w:val="18"/>
        </w:rPr>
        <w:t xml:space="preserve">Коми филиал ООО «ЕЭС.Гарант»: 167000, Республика Коми, г. Сыктывкар, ул. Первомайская, д. 70, ИНН 5024104671, КПП 110143001, </w:t>
      </w:r>
      <w:proofErr w:type="gramStart"/>
      <w:r w:rsidRPr="003605EF">
        <w:rPr>
          <w:rFonts w:ascii="Tahoma" w:hAnsi="Tahoma" w:cs="Tahoma"/>
          <w:sz w:val="18"/>
          <w:szCs w:val="18"/>
        </w:rPr>
        <w:t>р</w:t>
      </w:r>
      <w:proofErr w:type="gramEnd"/>
      <w:r w:rsidRPr="003605EF">
        <w:rPr>
          <w:rFonts w:ascii="Tahoma" w:hAnsi="Tahoma" w:cs="Tahoma"/>
          <w:sz w:val="18"/>
          <w:szCs w:val="18"/>
        </w:rPr>
        <w:t>/сч 40702810528000009187, Коми отделение № 8617 ОАО «Сбербанк России», к/с 30101810400000000640, БИК 048702640, ОКПО 90402759, Тел: (8212) 39-10-06.</w:t>
      </w:r>
    </w:p>
    <w:p w:rsidR="003605EF" w:rsidRPr="003605EF" w:rsidRDefault="003605EF" w:rsidP="003605EF">
      <w:pPr>
        <w:ind w:firstLine="567"/>
        <w:rPr>
          <w:rFonts w:ascii="Tahoma" w:hAnsi="Tahoma" w:cs="Tahoma"/>
          <w:sz w:val="18"/>
          <w:szCs w:val="18"/>
        </w:rPr>
      </w:pPr>
    </w:p>
    <w:p w:rsidR="003605EF" w:rsidRPr="003605EF" w:rsidRDefault="003605EF" w:rsidP="003605EF">
      <w:pPr>
        <w:ind w:firstLine="567"/>
        <w:rPr>
          <w:rFonts w:ascii="Tahoma" w:hAnsi="Tahoma" w:cs="Tahoma"/>
          <w:sz w:val="18"/>
          <w:szCs w:val="18"/>
        </w:rPr>
      </w:pPr>
      <w:r w:rsidRPr="003605EF">
        <w:rPr>
          <w:rFonts w:ascii="Tahoma" w:hAnsi="Tahoma" w:cs="Tahoma"/>
          <w:sz w:val="18"/>
          <w:szCs w:val="18"/>
        </w:rPr>
        <w:t xml:space="preserve">Ивановский филиал ООО «ЕЭС.Гарант»: 153012, г. Иваново, ул. Суворова, д. 76, ИНН 5024104671, КПП 370243001, ОКПО 10707918, ОГРН 1095024003140, </w:t>
      </w:r>
      <w:proofErr w:type="gramStart"/>
      <w:r w:rsidRPr="003605EF">
        <w:rPr>
          <w:rFonts w:ascii="Tahoma" w:hAnsi="Tahoma" w:cs="Tahoma"/>
          <w:sz w:val="18"/>
          <w:szCs w:val="18"/>
        </w:rPr>
        <w:t>р</w:t>
      </w:r>
      <w:proofErr w:type="gramEnd"/>
      <w:r w:rsidRPr="003605EF">
        <w:rPr>
          <w:rFonts w:ascii="Tahoma" w:hAnsi="Tahoma" w:cs="Tahoma"/>
          <w:sz w:val="18"/>
          <w:szCs w:val="18"/>
        </w:rPr>
        <w:t>/с 40702810017000004402 в Отделении №8639 Сбербанка России г. Иваново, к/с , БИК 042406608</w:t>
      </w:r>
    </w:p>
    <w:p w:rsidR="003605EF" w:rsidRPr="003605EF" w:rsidRDefault="003605EF" w:rsidP="003605EF">
      <w:pPr>
        <w:ind w:firstLine="567"/>
        <w:rPr>
          <w:rFonts w:ascii="Tahoma" w:hAnsi="Tahoma" w:cs="Tahoma"/>
          <w:sz w:val="18"/>
          <w:szCs w:val="18"/>
        </w:rPr>
      </w:pPr>
    </w:p>
    <w:p w:rsidR="003605EF" w:rsidRPr="003605EF" w:rsidRDefault="003605EF" w:rsidP="003605EF">
      <w:pPr>
        <w:ind w:firstLine="567"/>
        <w:rPr>
          <w:rFonts w:ascii="Tahoma" w:hAnsi="Tahoma" w:cs="Tahoma"/>
          <w:sz w:val="18"/>
          <w:szCs w:val="18"/>
        </w:rPr>
      </w:pPr>
      <w:r w:rsidRPr="003605EF">
        <w:rPr>
          <w:rFonts w:ascii="Tahoma" w:hAnsi="Tahoma" w:cs="Tahoma"/>
          <w:sz w:val="18"/>
          <w:szCs w:val="18"/>
        </w:rPr>
        <w:t xml:space="preserve">Саратовское отделение Оренбургского филиала ООО «ЕЭС.Гарант»: 410028, Саратовская область, г. Саратов, ул. им. Чернышевского Н.Г., 122, ИНН 5024104671, КПП 645045001, ОГРН 1095024003140, </w:t>
      </w:r>
      <w:proofErr w:type="gramStart"/>
      <w:r w:rsidRPr="003605EF">
        <w:rPr>
          <w:rFonts w:ascii="Tahoma" w:hAnsi="Tahoma" w:cs="Tahoma"/>
          <w:sz w:val="18"/>
          <w:szCs w:val="18"/>
        </w:rPr>
        <w:t>р</w:t>
      </w:r>
      <w:proofErr w:type="gramEnd"/>
      <w:r w:rsidRPr="003605EF">
        <w:rPr>
          <w:rFonts w:ascii="Tahoma" w:hAnsi="Tahoma" w:cs="Tahoma"/>
          <w:sz w:val="18"/>
          <w:szCs w:val="18"/>
        </w:rPr>
        <w:t>/с 40702810446000000078 в Оренбургском ОСБ №8623 г. Оренбурга, к/с 30101810600000000601, БИК 045354601, ОКПО 66659597, Тел: (8452) 98-69-17.</w:t>
      </w:r>
    </w:p>
    <w:p w:rsidR="003605EF" w:rsidRPr="003605EF" w:rsidRDefault="003605EF" w:rsidP="003605EF">
      <w:pPr>
        <w:ind w:firstLine="567"/>
        <w:rPr>
          <w:rFonts w:ascii="Tahoma" w:hAnsi="Tahoma" w:cs="Tahoma"/>
          <w:sz w:val="18"/>
          <w:szCs w:val="18"/>
        </w:rPr>
      </w:pPr>
    </w:p>
    <w:p w:rsidR="003605EF" w:rsidRPr="003605EF" w:rsidRDefault="003605EF" w:rsidP="003605EF">
      <w:pPr>
        <w:ind w:firstLine="567"/>
        <w:jc w:val="both"/>
        <w:rPr>
          <w:rFonts w:ascii="Tahoma" w:hAnsi="Tahoma" w:cs="Tahoma"/>
          <w:sz w:val="18"/>
          <w:szCs w:val="18"/>
        </w:rPr>
      </w:pPr>
      <w:r w:rsidRPr="003605EF">
        <w:rPr>
          <w:rFonts w:ascii="Tahoma" w:hAnsi="Tahoma" w:cs="Tahoma"/>
          <w:sz w:val="18"/>
          <w:szCs w:val="18"/>
        </w:rPr>
        <w:lastRenderedPageBreak/>
        <w:t xml:space="preserve">Самарское отделение Оренбургского филиала ООО «ЕЭС.Гарант»: 443100, Самарская область, г. Самара, ул. Маяковского, 15, ИНН 5024104671, КПП 631545001, ОГРН 1095024003140, </w:t>
      </w:r>
      <w:proofErr w:type="gramStart"/>
      <w:r w:rsidRPr="003605EF">
        <w:rPr>
          <w:rFonts w:ascii="Tahoma" w:hAnsi="Tahoma" w:cs="Tahoma"/>
          <w:sz w:val="18"/>
          <w:szCs w:val="18"/>
        </w:rPr>
        <w:t>р</w:t>
      </w:r>
      <w:proofErr w:type="gramEnd"/>
      <w:r w:rsidRPr="003605EF">
        <w:rPr>
          <w:rFonts w:ascii="Tahoma" w:hAnsi="Tahoma" w:cs="Tahoma"/>
          <w:sz w:val="18"/>
          <w:szCs w:val="18"/>
        </w:rPr>
        <w:t>/с 40702810446000000078 в Оренбургском ОСБ №8623 г. Оренбурга, к/с 30101810600000000601, БИК 045354601, ОКПО 66659597, Тел: (846) 279-61-05.</w:t>
      </w:r>
    </w:p>
    <w:p w:rsidR="003605EF" w:rsidRPr="003605EF" w:rsidRDefault="003605EF" w:rsidP="003605EF">
      <w:pPr>
        <w:ind w:firstLine="567"/>
        <w:rPr>
          <w:rFonts w:ascii="Tahoma" w:hAnsi="Tahoma" w:cs="Tahoma"/>
          <w:sz w:val="18"/>
          <w:szCs w:val="18"/>
        </w:rPr>
      </w:pPr>
    </w:p>
    <w:p w:rsidR="0010140A" w:rsidRPr="00AD1246" w:rsidRDefault="0010140A" w:rsidP="00411E1F">
      <w:pPr>
        <w:ind w:firstLine="567"/>
        <w:rPr>
          <w:rFonts w:ascii="Tahoma" w:hAnsi="Tahoma" w:cs="Tahoma"/>
          <w:sz w:val="18"/>
          <w:szCs w:val="18"/>
        </w:rPr>
      </w:pPr>
    </w:p>
    <w:p w:rsidR="0010140A" w:rsidRPr="003605EF" w:rsidRDefault="0010140A" w:rsidP="00411E1F">
      <w:pPr>
        <w:ind w:firstLine="567"/>
        <w:rPr>
          <w:rFonts w:ascii="Tahoma" w:hAnsi="Tahoma" w:cs="Tahoma"/>
          <w:b/>
          <w:sz w:val="18"/>
          <w:szCs w:val="18"/>
        </w:rPr>
      </w:pPr>
      <w:r w:rsidRPr="00AD1246">
        <w:rPr>
          <w:rFonts w:ascii="Tahoma" w:hAnsi="Tahoma" w:cs="Tahoma"/>
          <w:b/>
          <w:sz w:val="18"/>
          <w:szCs w:val="18"/>
        </w:rPr>
        <w:t>Поставщик:</w:t>
      </w:r>
    </w:p>
    <w:p w:rsidR="00D303F0" w:rsidRDefault="00D303F0" w:rsidP="001C7B7C">
      <w:pPr>
        <w:ind w:firstLine="567"/>
        <w:jc w:val="both"/>
        <w:rPr>
          <w:rFonts w:ascii="Tahoma" w:hAnsi="Tahoma" w:cs="Tahoma"/>
          <w:sz w:val="18"/>
          <w:szCs w:val="18"/>
        </w:rPr>
      </w:pPr>
    </w:p>
    <w:p w:rsidR="003605EF" w:rsidRDefault="003605EF" w:rsidP="001C7B7C">
      <w:pPr>
        <w:ind w:firstLine="567"/>
        <w:jc w:val="both"/>
        <w:rPr>
          <w:rFonts w:ascii="Tahoma" w:hAnsi="Tahoma" w:cs="Tahoma"/>
          <w:sz w:val="18"/>
          <w:szCs w:val="18"/>
        </w:rPr>
      </w:pPr>
    </w:p>
    <w:tbl>
      <w:tblPr>
        <w:tblW w:w="9724" w:type="dxa"/>
        <w:tblInd w:w="108" w:type="dxa"/>
        <w:tblLook w:val="0000" w:firstRow="0" w:lastRow="0" w:firstColumn="0" w:lastColumn="0" w:noHBand="0" w:noVBand="0"/>
      </w:tblPr>
      <w:tblGrid>
        <w:gridCol w:w="4675"/>
        <w:gridCol w:w="236"/>
        <w:gridCol w:w="4813"/>
      </w:tblGrid>
      <w:tr w:rsidR="003605EF" w:rsidRPr="00C4388B" w:rsidTr="003605EF">
        <w:tc>
          <w:tcPr>
            <w:tcW w:w="4675" w:type="dxa"/>
          </w:tcPr>
          <w:p w:rsidR="003605EF" w:rsidRPr="003605EF" w:rsidRDefault="003605EF" w:rsidP="003605EF">
            <w:pPr>
              <w:ind w:firstLine="567"/>
              <w:rPr>
                <w:rFonts w:ascii="Tahoma" w:hAnsi="Tahoma" w:cs="Tahoma"/>
                <w:b/>
                <w:sz w:val="18"/>
                <w:szCs w:val="18"/>
              </w:rPr>
            </w:pPr>
            <w:r w:rsidRPr="003605EF">
              <w:rPr>
                <w:rFonts w:ascii="Tahoma" w:hAnsi="Tahoma" w:cs="Tahoma"/>
                <w:b/>
                <w:sz w:val="18"/>
                <w:szCs w:val="18"/>
              </w:rPr>
              <w:t>Поставщик:</w:t>
            </w:r>
          </w:p>
          <w:p w:rsidR="003605EF" w:rsidRPr="003605EF" w:rsidRDefault="003605EF" w:rsidP="003605EF">
            <w:pPr>
              <w:ind w:firstLine="567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3605EF" w:rsidRPr="003605EF" w:rsidRDefault="003605EF" w:rsidP="003605EF">
            <w:pPr>
              <w:ind w:firstLine="567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3605EF" w:rsidRDefault="003605EF" w:rsidP="003605EF">
            <w:pPr>
              <w:ind w:firstLine="567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3605EF" w:rsidRDefault="003605EF" w:rsidP="003605EF">
            <w:pPr>
              <w:ind w:firstLine="567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3605EF" w:rsidRPr="003605EF" w:rsidRDefault="003605EF" w:rsidP="003605EF">
            <w:pPr>
              <w:ind w:firstLine="567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3605EF" w:rsidRDefault="003605EF" w:rsidP="003605EF">
            <w:pPr>
              <w:ind w:firstLine="567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3605EF" w:rsidRDefault="003605EF" w:rsidP="003605EF">
            <w:pPr>
              <w:ind w:firstLine="567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3605EF" w:rsidRPr="003605EF" w:rsidRDefault="003605EF" w:rsidP="003605EF">
            <w:pPr>
              <w:ind w:firstLine="567"/>
              <w:rPr>
                <w:rFonts w:ascii="Tahoma" w:hAnsi="Tahoma" w:cs="Tahoma"/>
                <w:b/>
                <w:sz w:val="18"/>
                <w:szCs w:val="18"/>
              </w:rPr>
            </w:pPr>
            <w:r w:rsidRPr="003605EF">
              <w:rPr>
                <w:rFonts w:ascii="Tahoma" w:hAnsi="Tahoma" w:cs="Tahoma"/>
                <w:b/>
                <w:sz w:val="18"/>
                <w:szCs w:val="18"/>
              </w:rPr>
              <w:t xml:space="preserve">__________________ /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____________  </w:t>
            </w:r>
            <w:r w:rsidRPr="003605EF">
              <w:rPr>
                <w:rFonts w:ascii="Tahoma" w:hAnsi="Tahoma" w:cs="Tahoma"/>
                <w:b/>
                <w:sz w:val="18"/>
                <w:szCs w:val="18"/>
              </w:rPr>
              <w:t>/</w:t>
            </w:r>
          </w:p>
          <w:p w:rsidR="003605EF" w:rsidRPr="00613C97" w:rsidRDefault="003605EF" w:rsidP="003605EF">
            <w:pPr>
              <w:ind w:firstLine="567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605EF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м.п.</w:t>
            </w:r>
          </w:p>
        </w:tc>
        <w:tc>
          <w:tcPr>
            <w:tcW w:w="236" w:type="dxa"/>
          </w:tcPr>
          <w:p w:rsidR="003605EF" w:rsidRPr="00613C97" w:rsidRDefault="003605EF" w:rsidP="003605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813" w:type="dxa"/>
          </w:tcPr>
          <w:p w:rsidR="003605EF" w:rsidRPr="003605EF" w:rsidRDefault="003605EF" w:rsidP="003605EF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3605EF">
              <w:rPr>
                <w:rFonts w:ascii="Tahoma" w:hAnsi="Tahoma" w:cs="Tahoma"/>
                <w:b/>
                <w:sz w:val="18"/>
                <w:szCs w:val="18"/>
              </w:rPr>
              <w:t>Покупатель:</w:t>
            </w:r>
          </w:p>
          <w:p w:rsidR="003605EF" w:rsidRPr="003605EF" w:rsidRDefault="003605EF" w:rsidP="003605EF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3605EF">
              <w:rPr>
                <w:rFonts w:ascii="Tahoma" w:hAnsi="Tahoma" w:cs="Tahoma"/>
                <w:b/>
                <w:sz w:val="18"/>
                <w:szCs w:val="18"/>
              </w:rPr>
              <w:t>Генеральный директор</w:t>
            </w:r>
          </w:p>
          <w:p w:rsidR="003605EF" w:rsidRPr="003605EF" w:rsidRDefault="003605EF" w:rsidP="003605EF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3605EF">
              <w:rPr>
                <w:rFonts w:ascii="Tahoma" w:hAnsi="Tahoma" w:cs="Tahoma"/>
                <w:b/>
                <w:sz w:val="18"/>
                <w:szCs w:val="18"/>
              </w:rPr>
              <w:t>ООО «ЕЭС.Гарант»</w:t>
            </w:r>
          </w:p>
          <w:p w:rsidR="003605EF" w:rsidRPr="00C4388B" w:rsidRDefault="003605EF" w:rsidP="003605EF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3605EF" w:rsidRDefault="003605EF" w:rsidP="003605EF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3605EF" w:rsidRPr="00C4388B" w:rsidRDefault="003605EF" w:rsidP="003605EF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3605EF" w:rsidRPr="00C4388B" w:rsidRDefault="003605EF" w:rsidP="003605EF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3605EF" w:rsidRPr="00C4388B" w:rsidRDefault="003605EF" w:rsidP="003605EF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388B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___________________ /Колесников В.А./</w:t>
            </w:r>
          </w:p>
          <w:p w:rsidR="003605EF" w:rsidRPr="00C4388B" w:rsidRDefault="003605EF" w:rsidP="003605EF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388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                          м.п.</w:t>
            </w:r>
          </w:p>
        </w:tc>
      </w:tr>
    </w:tbl>
    <w:p w:rsidR="003605EF" w:rsidRDefault="003605EF" w:rsidP="001C7B7C">
      <w:pPr>
        <w:ind w:firstLine="567"/>
        <w:jc w:val="both"/>
        <w:rPr>
          <w:rFonts w:ascii="Tahoma" w:hAnsi="Tahoma" w:cs="Tahoma"/>
          <w:sz w:val="18"/>
          <w:szCs w:val="18"/>
        </w:rPr>
      </w:pPr>
    </w:p>
    <w:p w:rsidR="003605EF" w:rsidRPr="00AD1246" w:rsidRDefault="003605EF" w:rsidP="001C7B7C">
      <w:pPr>
        <w:ind w:firstLine="567"/>
        <w:jc w:val="both"/>
        <w:rPr>
          <w:rFonts w:ascii="Tahoma" w:hAnsi="Tahoma" w:cs="Tahoma"/>
          <w:sz w:val="18"/>
          <w:szCs w:val="18"/>
        </w:rPr>
      </w:pPr>
    </w:p>
    <w:tbl>
      <w:tblPr>
        <w:tblW w:w="10294" w:type="dxa"/>
        <w:tblInd w:w="108" w:type="dxa"/>
        <w:tblLook w:val="0000" w:firstRow="0" w:lastRow="0" w:firstColumn="0" w:lastColumn="0" w:noHBand="0" w:noVBand="0"/>
      </w:tblPr>
      <w:tblGrid>
        <w:gridCol w:w="5245"/>
        <w:gridCol w:w="236"/>
        <w:gridCol w:w="4813"/>
      </w:tblGrid>
      <w:tr w:rsidR="005D1469" w:rsidRPr="00AD1246" w:rsidTr="00450CAB">
        <w:tc>
          <w:tcPr>
            <w:tcW w:w="5245" w:type="dxa"/>
          </w:tcPr>
          <w:p w:rsidR="005D1469" w:rsidRPr="00AD1246" w:rsidRDefault="005D1469" w:rsidP="00450C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36" w:type="dxa"/>
          </w:tcPr>
          <w:p w:rsidR="005D1469" w:rsidRPr="00AD1246" w:rsidRDefault="005D1469" w:rsidP="001C7B7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813" w:type="dxa"/>
          </w:tcPr>
          <w:p w:rsidR="005D1469" w:rsidRPr="00AD1246" w:rsidRDefault="005D1469" w:rsidP="00450C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</w:tbl>
    <w:p w:rsidR="009738EE" w:rsidRPr="00AD1246" w:rsidRDefault="009738EE">
      <w:pPr>
        <w:rPr>
          <w:rFonts w:ascii="Tahoma" w:hAnsi="Tahoma" w:cs="Tahoma"/>
          <w:sz w:val="18"/>
          <w:szCs w:val="18"/>
        </w:rPr>
      </w:pPr>
    </w:p>
    <w:p w:rsidR="00B74DF1" w:rsidRPr="00AD1246" w:rsidRDefault="009738EE" w:rsidP="00B74DF1">
      <w:pPr>
        <w:pStyle w:val="a7"/>
        <w:ind w:left="4956"/>
        <w:jc w:val="right"/>
        <w:rPr>
          <w:rFonts w:ascii="Tahoma" w:hAnsi="Tahoma" w:cs="Tahoma"/>
          <w:b/>
          <w:sz w:val="18"/>
          <w:szCs w:val="18"/>
        </w:rPr>
      </w:pPr>
      <w:r w:rsidRPr="00AD1246">
        <w:rPr>
          <w:rFonts w:ascii="Tahoma" w:hAnsi="Tahoma" w:cs="Tahoma"/>
          <w:sz w:val="18"/>
          <w:szCs w:val="18"/>
        </w:rPr>
        <w:br w:type="column"/>
      </w:r>
      <w:r w:rsidR="00B74DF1" w:rsidRPr="00AD1246">
        <w:rPr>
          <w:rFonts w:ascii="Tahoma" w:hAnsi="Tahoma" w:cs="Tahoma"/>
          <w:b/>
          <w:sz w:val="18"/>
          <w:szCs w:val="18"/>
        </w:rPr>
        <w:lastRenderedPageBreak/>
        <w:t>Приложение № 1</w:t>
      </w:r>
    </w:p>
    <w:p w:rsidR="0039334D" w:rsidRPr="00AD1246" w:rsidRDefault="00B74DF1" w:rsidP="00B74DF1">
      <w:pPr>
        <w:pStyle w:val="a7"/>
        <w:ind w:left="4956"/>
        <w:jc w:val="right"/>
        <w:rPr>
          <w:rFonts w:ascii="Tahoma" w:hAnsi="Tahoma" w:cs="Tahoma"/>
          <w:b/>
          <w:sz w:val="18"/>
          <w:szCs w:val="18"/>
        </w:rPr>
      </w:pPr>
      <w:r w:rsidRPr="00AD1246">
        <w:rPr>
          <w:rFonts w:ascii="Tahoma" w:hAnsi="Tahoma" w:cs="Tahoma"/>
          <w:b/>
          <w:sz w:val="18"/>
          <w:szCs w:val="18"/>
        </w:rPr>
        <w:t xml:space="preserve">к Договору </w:t>
      </w:r>
      <w:r w:rsidR="0039334D" w:rsidRPr="00AD1246">
        <w:rPr>
          <w:rFonts w:ascii="Tahoma" w:hAnsi="Tahoma" w:cs="Tahoma"/>
          <w:b/>
          <w:sz w:val="18"/>
          <w:szCs w:val="18"/>
        </w:rPr>
        <w:t xml:space="preserve">поставки </w:t>
      </w:r>
    </w:p>
    <w:p w:rsidR="00B74DF1" w:rsidRPr="00AD1246" w:rsidRDefault="00B74DF1" w:rsidP="00B74DF1">
      <w:pPr>
        <w:pStyle w:val="a7"/>
        <w:ind w:left="4956"/>
        <w:jc w:val="right"/>
        <w:rPr>
          <w:rFonts w:ascii="Tahoma" w:hAnsi="Tahoma" w:cs="Tahoma"/>
          <w:b/>
          <w:sz w:val="18"/>
          <w:szCs w:val="18"/>
        </w:rPr>
      </w:pPr>
      <w:r w:rsidRPr="00AD1246">
        <w:rPr>
          <w:rFonts w:ascii="Tahoma" w:hAnsi="Tahoma" w:cs="Tahoma"/>
          <w:b/>
          <w:sz w:val="18"/>
          <w:szCs w:val="18"/>
        </w:rPr>
        <w:t>№ ______</w:t>
      </w:r>
      <w:r w:rsidR="001E02E3" w:rsidRPr="00AD1246">
        <w:rPr>
          <w:rFonts w:ascii="Tahoma" w:hAnsi="Tahoma" w:cs="Tahoma"/>
          <w:b/>
          <w:sz w:val="18"/>
          <w:szCs w:val="18"/>
        </w:rPr>
        <w:t>_____ от ___________</w:t>
      </w:r>
    </w:p>
    <w:p w:rsidR="00B74DF1" w:rsidRPr="00AD1246" w:rsidRDefault="00B74DF1" w:rsidP="00B74DF1">
      <w:pPr>
        <w:rPr>
          <w:rFonts w:ascii="Tahoma" w:hAnsi="Tahoma" w:cs="Tahoma"/>
          <w:sz w:val="18"/>
          <w:szCs w:val="18"/>
        </w:rPr>
      </w:pPr>
    </w:p>
    <w:p w:rsidR="001E02E3" w:rsidRPr="00AD1246" w:rsidRDefault="001E02E3" w:rsidP="00B74DF1">
      <w:pPr>
        <w:rPr>
          <w:rFonts w:ascii="Tahoma" w:hAnsi="Tahoma" w:cs="Tahoma"/>
          <w:sz w:val="18"/>
          <w:szCs w:val="18"/>
        </w:rPr>
      </w:pPr>
    </w:p>
    <w:p w:rsidR="00963746" w:rsidRDefault="00963746" w:rsidP="00963746">
      <w:pPr>
        <w:pStyle w:val="af2"/>
        <w:ind w:firstLine="567"/>
        <w:rPr>
          <w:rFonts w:ascii="Tahoma" w:hAnsi="Tahoma" w:cs="Tahoma"/>
          <w:sz w:val="18"/>
          <w:szCs w:val="18"/>
        </w:rPr>
      </w:pPr>
      <w:r w:rsidRPr="00AD1246">
        <w:rPr>
          <w:rFonts w:ascii="Tahoma" w:hAnsi="Tahoma" w:cs="Tahoma"/>
          <w:sz w:val="18"/>
          <w:szCs w:val="18"/>
        </w:rPr>
        <w:t xml:space="preserve">СПЕЦИФИКАЦИЯ </w:t>
      </w:r>
    </w:p>
    <w:p w:rsidR="00550CAF" w:rsidRDefault="00550CAF" w:rsidP="00963746">
      <w:pPr>
        <w:pStyle w:val="af2"/>
        <w:ind w:firstLine="567"/>
        <w:rPr>
          <w:rFonts w:ascii="Tahoma" w:hAnsi="Tahoma" w:cs="Tahoma"/>
          <w:sz w:val="18"/>
          <w:szCs w:val="18"/>
        </w:rPr>
      </w:pPr>
    </w:p>
    <w:p w:rsidR="00550CAF" w:rsidRDefault="00550CAF" w:rsidP="00963746">
      <w:pPr>
        <w:pStyle w:val="af2"/>
        <w:ind w:firstLine="567"/>
        <w:rPr>
          <w:rFonts w:ascii="Tahoma" w:hAnsi="Tahoma" w:cs="Tahoma"/>
          <w:sz w:val="18"/>
          <w:szCs w:val="18"/>
        </w:rPr>
      </w:pPr>
    </w:p>
    <w:p w:rsidR="00550CAF" w:rsidRDefault="00550CAF" w:rsidP="00963746">
      <w:pPr>
        <w:pStyle w:val="af2"/>
        <w:ind w:firstLine="567"/>
        <w:rPr>
          <w:rFonts w:ascii="Tahoma" w:hAnsi="Tahoma" w:cs="Tahoma"/>
          <w:sz w:val="18"/>
          <w:szCs w:val="18"/>
        </w:rPr>
      </w:pPr>
    </w:p>
    <w:p w:rsidR="00550CAF" w:rsidRDefault="00550CAF" w:rsidP="00963746">
      <w:pPr>
        <w:pStyle w:val="af2"/>
        <w:ind w:firstLine="567"/>
        <w:rPr>
          <w:rFonts w:ascii="Tahoma" w:hAnsi="Tahoma" w:cs="Tahoma"/>
          <w:sz w:val="18"/>
          <w:szCs w:val="18"/>
        </w:rPr>
      </w:pPr>
    </w:p>
    <w:p w:rsidR="00550CAF" w:rsidRDefault="00550CAF" w:rsidP="00963746">
      <w:pPr>
        <w:pStyle w:val="af2"/>
        <w:ind w:firstLine="567"/>
        <w:rPr>
          <w:rFonts w:ascii="Tahoma" w:hAnsi="Tahoma" w:cs="Tahoma"/>
          <w:sz w:val="18"/>
          <w:szCs w:val="18"/>
        </w:rPr>
      </w:pPr>
    </w:p>
    <w:p w:rsidR="00550CAF" w:rsidRPr="00AD1246" w:rsidRDefault="00550CAF" w:rsidP="00963746">
      <w:pPr>
        <w:pStyle w:val="af2"/>
        <w:ind w:firstLine="567"/>
        <w:rPr>
          <w:rFonts w:ascii="Tahoma" w:hAnsi="Tahoma" w:cs="Tahoma"/>
          <w:sz w:val="18"/>
          <w:szCs w:val="18"/>
        </w:rPr>
      </w:pPr>
      <w:bookmarkStart w:id="0" w:name="_GoBack"/>
      <w:bookmarkEnd w:id="0"/>
    </w:p>
    <w:p w:rsidR="00963746" w:rsidRPr="00AD1246" w:rsidRDefault="00963746" w:rsidP="00963746">
      <w:pPr>
        <w:rPr>
          <w:rFonts w:ascii="Tahoma" w:hAnsi="Tahoma" w:cs="Tahoma"/>
          <w:sz w:val="18"/>
          <w:szCs w:val="1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08"/>
        <w:gridCol w:w="4745"/>
        <w:gridCol w:w="500"/>
        <w:gridCol w:w="236"/>
        <w:gridCol w:w="4117"/>
        <w:gridCol w:w="696"/>
      </w:tblGrid>
      <w:tr w:rsidR="00BA0DB3" w:rsidRPr="00AD1246" w:rsidTr="00BA0DB3">
        <w:trPr>
          <w:gridAfter w:val="1"/>
          <w:wAfter w:w="696" w:type="dxa"/>
        </w:trPr>
        <w:tc>
          <w:tcPr>
            <w:tcW w:w="4853" w:type="dxa"/>
            <w:gridSpan w:val="2"/>
          </w:tcPr>
          <w:p w:rsidR="00BA0DB3" w:rsidRPr="00AD1246" w:rsidRDefault="00BA0DB3" w:rsidP="00BD0B74">
            <w:pPr>
              <w:pStyle w:val="Aioiaue"/>
              <w:tabs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  <w:tab w:val="left" w:pos="540"/>
                <w:tab w:val="left" w:pos="1680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D1246">
              <w:rPr>
                <w:rFonts w:ascii="Tahoma" w:hAnsi="Tahoma" w:cs="Tahoma"/>
                <w:sz w:val="18"/>
                <w:szCs w:val="18"/>
              </w:rPr>
              <w:t>от Поставщика:</w:t>
            </w:r>
            <w:r w:rsidRPr="00AD1246">
              <w:rPr>
                <w:rFonts w:ascii="Tahoma" w:hAnsi="Tahoma" w:cs="Tahoma"/>
                <w:sz w:val="18"/>
                <w:szCs w:val="18"/>
              </w:rPr>
              <w:tab/>
            </w:r>
          </w:p>
          <w:p w:rsidR="00BA0DB3" w:rsidRPr="00AD1246" w:rsidRDefault="00BA0DB3" w:rsidP="00BD0B74">
            <w:pPr>
              <w:pStyle w:val="Aioiaue"/>
              <w:pBdr>
                <w:bottom w:val="single" w:sz="12" w:space="1" w:color="auto"/>
              </w:pBdr>
              <w:tabs>
                <w:tab w:val="clear" w:pos="959"/>
                <w:tab w:val="clear" w:pos="8631"/>
                <w:tab w:val="clear" w:pos="9590"/>
                <w:tab w:val="left" w:pos="540"/>
                <w:tab w:val="left" w:pos="9360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A0DB3" w:rsidRPr="00AD1246" w:rsidRDefault="00BA0DB3" w:rsidP="00BD0B74">
            <w:pPr>
              <w:pStyle w:val="Aioiaue"/>
              <w:tabs>
                <w:tab w:val="clear" w:pos="959"/>
                <w:tab w:val="clear" w:pos="8631"/>
                <w:tab w:val="clear" w:pos="9590"/>
                <w:tab w:val="left" w:pos="540"/>
                <w:tab w:val="left" w:pos="9360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AD1246">
              <w:rPr>
                <w:rFonts w:ascii="Tahoma" w:hAnsi="Tahoma" w:cs="Tahoma"/>
                <w:sz w:val="18"/>
                <w:szCs w:val="18"/>
              </w:rPr>
              <w:t>мп</w:t>
            </w:r>
            <w:proofErr w:type="spellEnd"/>
          </w:p>
        </w:tc>
        <w:tc>
          <w:tcPr>
            <w:tcW w:w="4853" w:type="dxa"/>
            <w:gridSpan w:val="3"/>
          </w:tcPr>
          <w:p w:rsidR="00BA0DB3" w:rsidRPr="00AD1246" w:rsidRDefault="00BA0DB3" w:rsidP="00BD0B74">
            <w:pPr>
              <w:pStyle w:val="Aioiaue"/>
              <w:pBdr>
                <w:bottom w:val="single" w:sz="12" w:space="1" w:color="auto"/>
              </w:pBdr>
              <w:tabs>
                <w:tab w:val="clear" w:pos="959"/>
                <w:tab w:val="clear" w:pos="8631"/>
                <w:tab w:val="clear" w:pos="9590"/>
                <w:tab w:val="left" w:pos="540"/>
                <w:tab w:val="left" w:pos="9360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D1246">
              <w:rPr>
                <w:rFonts w:ascii="Tahoma" w:hAnsi="Tahoma" w:cs="Tahoma"/>
                <w:sz w:val="18"/>
                <w:szCs w:val="18"/>
              </w:rPr>
              <w:t>от Покупателя:</w:t>
            </w:r>
          </w:p>
          <w:p w:rsidR="00BA0DB3" w:rsidRPr="00AD1246" w:rsidRDefault="00BA0DB3" w:rsidP="00BD0B74">
            <w:pPr>
              <w:pStyle w:val="Aioiaue"/>
              <w:pBdr>
                <w:bottom w:val="single" w:sz="12" w:space="1" w:color="auto"/>
              </w:pBdr>
              <w:tabs>
                <w:tab w:val="clear" w:pos="959"/>
                <w:tab w:val="clear" w:pos="8631"/>
                <w:tab w:val="clear" w:pos="9590"/>
                <w:tab w:val="left" w:pos="540"/>
                <w:tab w:val="left" w:pos="9360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A0DB3" w:rsidRPr="00AD1246" w:rsidRDefault="00BA0DB3" w:rsidP="00BD0B74">
            <w:pPr>
              <w:pStyle w:val="Aioiaue"/>
              <w:tabs>
                <w:tab w:val="clear" w:pos="959"/>
                <w:tab w:val="clear" w:pos="8631"/>
                <w:tab w:val="clear" w:pos="9590"/>
                <w:tab w:val="left" w:pos="540"/>
                <w:tab w:val="left" w:pos="9360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AD1246">
              <w:rPr>
                <w:rFonts w:ascii="Tahoma" w:hAnsi="Tahoma" w:cs="Tahoma"/>
                <w:sz w:val="18"/>
                <w:szCs w:val="18"/>
              </w:rPr>
              <w:t>мп</w:t>
            </w:r>
            <w:proofErr w:type="spellEnd"/>
          </w:p>
        </w:tc>
      </w:tr>
      <w:tr w:rsidR="00963746" w:rsidRPr="00AD1246" w:rsidTr="00BA0DB3">
        <w:tblPrEx>
          <w:tblLook w:val="0000" w:firstRow="0" w:lastRow="0" w:firstColumn="0" w:lastColumn="0" w:noHBand="0" w:noVBand="0"/>
        </w:tblPrEx>
        <w:trPr>
          <w:gridBefore w:val="1"/>
          <w:wBefore w:w="108" w:type="dxa"/>
        </w:trPr>
        <w:tc>
          <w:tcPr>
            <w:tcW w:w="5245" w:type="dxa"/>
            <w:gridSpan w:val="2"/>
          </w:tcPr>
          <w:p w:rsidR="00963746" w:rsidRPr="00AD1246" w:rsidRDefault="00963746" w:rsidP="009637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36" w:type="dxa"/>
          </w:tcPr>
          <w:p w:rsidR="00963746" w:rsidRPr="00AD1246" w:rsidRDefault="00963746" w:rsidP="00963746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813" w:type="dxa"/>
            <w:gridSpan w:val="2"/>
          </w:tcPr>
          <w:p w:rsidR="00963746" w:rsidRPr="00AD1246" w:rsidRDefault="00963746" w:rsidP="009637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</w:tbl>
    <w:p w:rsidR="00FD78E5" w:rsidRPr="003605EF" w:rsidRDefault="00FD78E5" w:rsidP="00550CAF">
      <w:pPr>
        <w:rPr>
          <w:rFonts w:ascii="Tahoma" w:hAnsi="Tahoma" w:cs="Tahoma"/>
          <w:b/>
          <w:sz w:val="18"/>
          <w:szCs w:val="18"/>
        </w:rPr>
      </w:pPr>
    </w:p>
    <w:sectPr w:rsidR="00FD78E5" w:rsidRPr="003605EF" w:rsidSect="001C7B7C">
      <w:footerReference w:type="even" r:id="rId12"/>
      <w:footerReference w:type="default" r:id="rId13"/>
      <w:pgSz w:w="11906" w:h="16838"/>
      <w:pgMar w:top="851" w:right="566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1F49" w:rsidRDefault="00B71F49">
      <w:r>
        <w:separator/>
      </w:r>
    </w:p>
  </w:endnote>
  <w:endnote w:type="continuationSeparator" w:id="0">
    <w:p w:rsidR="00B71F49" w:rsidRDefault="00B71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63F" w:rsidRDefault="00A30462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BD763F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D763F" w:rsidRDefault="00BD763F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63F" w:rsidRDefault="00B71F49">
    <w:pPr>
      <w:pStyle w:val="a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50CAF">
      <w:rPr>
        <w:noProof/>
      </w:rPr>
      <w:t>1</w:t>
    </w:r>
    <w:r>
      <w:rPr>
        <w:noProof/>
      </w:rPr>
      <w:fldChar w:fldCharType="end"/>
    </w:r>
  </w:p>
  <w:p w:rsidR="00BD763F" w:rsidRPr="009660E0" w:rsidRDefault="00BD763F" w:rsidP="002D4A6C">
    <w:pPr>
      <w:pStyle w:val="a7"/>
      <w:ind w:right="360"/>
      <w:jc w:val="center"/>
      <w:rPr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1F49" w:rsidRDefault="00B71F49">
      <w:r>
        <w:separator/>
      </w:r>
    </w:p>
  </w:footnote>
  <w:footnote w:type="continuationSeparator" w:id="0">
    <w:p w:rsidR="00B71F49" w:rsidRDefault="00B71F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43205"/>
    <w:multiLevelType w:val="hybridMultilevel"/>
    <w:tmpl w:val="3D3EF0F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61C2274"/>
    <w:multiLevelType w:val="multilevel"/>
    <w:tmpl w:val="89E47B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">
    <w:nsid w:val="0A562A43"/>
    <w:multiLevelType w:val="multilevel"/>
    <w:tmpl w:val="EE50159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>
    <w:nsid w:val="0CEF4DDD"/>
    <w:multiLevelType w:val="multilevel"/>
    <w:tmpl w:val="DAE07EE6"/>
    <w:lvl w:ilvl="0">
      <w:start w:val="1"/>
      <w:numFmt w:val="decimal"/>
      <w:lvlText w:val="%1."/>
      <w:lvlJc w:val="left"/>
      <w:pPr>
        <w:ind w:left="284" w:hanging="284"/>
      </w:pPr>
      <w:rPr>
        <w:rFonts w:ascii="Tahoma" w:hAnsi="Tahoma" w:cs="Tahoma" w:hint="default"/>
        <w:b/>
        <w:i/>
        <w:sz w:val="20"/>
        <w:szCs w:val="20"/>
      </w:rPr>
    </w:lvl>
    <w:lvl w:ilvl="1">
      <w:start w:val="1"/>
      <w:numFmt w:val="decimal"/>
      <w:lvlText w:val="%1.%2."/>
      <w:lvlJc w:val="left"/>
      <w:pPr>
        <w:ind w:left="710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67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6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0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88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2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56" w:hanging="284"/>
      </w:pPr>
      <w:rPr>
        <w:rFonts w:hint="default"/>
      </w:rPr>
    </w:lvl>
  </w:abstractNum>
  <w:abstractNum w:abstractNumId="4">
    <w:nsid w:val="0E1B6386"/>
    <w:multiLevelType w:val="multilevel"/>
    <w:tmpl w:val="AF6C3272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5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>
    <w:nsid w:val="18453B83"/>
    <w:multiLevelType w:val="multilevel"/>
    <w:tmpl w:val="BC6C2C8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195D2A80"/>
    <w:multiLevelType w:val="hybridMultilevel"/>
    <w:tmpl w:val="7E32AED2"/>
    <w:lvl w:ilvl="0" w:tplc="04190001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3843382"/>
    <w:multiLevelType w:val="multilevel"/>
    <w:tmpl w:val="0EC4CD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30A55463"/>
    <w:multiLevelType w:val="hybridMultilevel"/>
    <w:tmpl w:val="105C0072"/>
    <w:lvl w:ilvl="0" w:tplc="2C2E4C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6E12181"/>
    <w:multiLevelType w:val="multilevel"/>
    <w:tmpl w:val="15EA04C4"/>
    <w:lvl w:ilvl="0">
      <w:start w:val="3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8B17035"/>
    <w:multiLevelType w:val="multilevel"/>
    <w:tmpl w:val="BC6C2C8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1">
    <w:nsid w:val="50B624BB"/>
    <w:multiLevelType w:val="hybridMultilevel"/>
    <w:tmpl w:val="C8DE709E"/>
    <w:lvl w:ilvl="0" w:tplc="BFBAF0CE">
      <w:start w:val="2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560F3A7B"/>
    <w:multiLevelType w:val="multilevel"/>
    <w:tmpl w:val="A554F3F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3">
    <w:nsid w:val="5DAA7BA3"/>
    <w:multiLevelType w:val="hybridMultilevel"/>
    <w:tmpl w:val="02F4B6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E785188"/>
    <w:multiLevelType w:val="hybridMultilevel"/>
    <w:tmpl w:val="0A20A9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0180ABE"/>
    <w:multiLevelType w:val="multilevel"/>
    <w:tmpl w:val="A162CEE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  <w:b w:val="0"/>
        <w:i w:val="0"/>
      </w:rPr>
    </w:lvl>
  </w:abstractNum>
  <w:abstractNum w:abstractNumId="16">
    <w:nsid w:val="73426D58"/>
    <w:multiLevelType w:val="hybridMultilevel"/>
    <w:tmpl w:val="3E60507C"/>
    <w:lvl w:ilvl="0" w:tplc="1E585C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7"/>
  </w:num>
  <w:num w:numId="5">
    <w:abstractNumId w:val="14"/>
  </w:num>
  <w:num w:numId="6">
    <w:abstractNumId w:val="13"/>
  </w:num>
  <w:num w:numId="7">
    <w:abstractNumId w:val="15"/>
  </w:num>
  <w:num w:numId="8">
    <w:abstractNumId w:val="12"/>
  </w:num>
  <w:num w:numId="9">
    <w:abstractNumId w:val="16"/>
  </w:num>
  <w:num w:numId="10">
    <w:abstractNumId w:val="2"/>
  </w:num>
  <w:num w:numId="11">
    <w:abstractNumId w:val="3"/>
  </w:num>
  <w:num w:numId="12">
    <w:abstractNumId w:val="5"/>
  </w:num>
  <w:num w:numId="13">
    <w:abstractNumId w:val="10"/>
  </w:num>
  <w:num w:numId="14">
    <w:abstractNumId w:val="6"/>
  </w:num>
  <w:num w:numId="15">
    <w:abstractNumId w:val="1"/>
  </w:num>
  <w:num w:numId="16">
    <w:abstractNumId w:val="8"/>
  </w:num>
  <w:num w:numId="17">
    <w:abstractNumId w:val="4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0BE9"/>
    <w:rsid w:val="00000F2B"/>
    <w:rsid w:val="0000118D"/>
    <w:rsid w:val="00002E90"/>
    <w:rsid w:val="000035F4"/>
    <w:rsid w:val="00003E03"/>
    <w:rsid w:val="00007C00"/>
    <w:rsid w:val="000131EE"/>
    <w:rsid w:val="00013993"/>
    <w:rsid w:val="00013F06"/>
    <w:rsid w:val="000149D7"/>
    <w:rsid w:val="00015923"/>
    <w:rsid w:val="00015986"/>
    <w:rsid w:val="0001721E"/>
    <w:rsid w:val="00017B1B"/>
    <w:rsid w:val="00017D3D"/>
    <w:rsid w:val="000207A1"/>
    <w:rsid w:val="00020E9A"/>
    <w:rsid w:val="000224B9"/>
    <w:rsid w:val="00022CF8"/>
    <w:rsid w:val="00024149"/>
    <w:rsid w:val="00027F01"/>
    <w:rsid w:val="00031B4F"/>
    <w:rsid w:val="00031E50"/>
    <w:rsid w:val="000320D6"/>
    <w:rsid w:val="0003329C"/>
    <w:rsid w:val="0003372C"/>
    <w:rsid w:val="00035FBC"/>
    <w:rsid w:val="00040AA9"/>
    <w:rsid w:val="00041DA3"/>
    <w:rsid w:val="000424F5"/>
    <w:rsid w:val="00051632"/>
    <w:rsid w:val="0005189F"/>
    <w:rsid w:val="00052BCF"/>
    <w:rsid w:val="000572A2"/>
    <w:rsid w:val="00057D92"/>
    <w:rsid w:val="000606BE"/>
    <w:rsid w:val="00066F58"/>
    <w:rsid w:val="00070471"/>
    <w:rsid w:val="00071744"/>
    <w:rsid w:val="00072EC8"/>
    <w:rsid w:val="00073F2C"/>
    <w:rsid w:val="00074C55"/>
    <w:rsid w:val="00075F53"/>
    <w:rsid w:val="000761CF"/>
    <w:rsid w:val="00076990"/>
    <w:rsid w:val="000913E4"/>
    <w:rsid w:val="000914E7"/>
    <w:rsid w:val="00096484"/>
    <w:rsid w:val="00096EF5"/>
    <w:rsid w:val="000A3739"/>
    <w:rsid w:val="000B26B3"/>
    <w:rsid w:val="000C55D9"/>
    <w:rsid w:val="000C5A20"/>
    <w:rsid w:val="000D1741"/>
    <w:rsid w:val="000D29AF"/>
    <w:rsid w:val="000D55D1"/>
    <w:rsid w:val="000E1424"/>
    <w:rsid w:val="000E3204"/>
    <w:rsid w:val="000E447C"/>
    <w:rsid w:val="000E53B2"/>
    <w:rsid w:val="000E586E"/>
    <w:rsid w:val="000F42E2"/>
    <w:rsid w:val="000F604F"/>
    <w:rsid w:val="000F774F"/>
    <w:rsid w:val="001006B7"/>
    <w:rsid w:val="0010140A"/>
    <w:rsid w:val="00102978"/>
    <w:rsid w:val="0010400F"/>
    <w:rsid w:val="0010419B"/>
    <w:rsid w:val="00104829"/>
    <w:rsid w:val="001057C5"/>
    <w:rsid w:val="00106375"/>
    <w:rsid w:val="00110BE9"/>
    <w:rsid w:val="00116410"/>
    <w:rsid w:val="0012289B"/>
    <w:rsid w:val="001264AA"/>
    <w:rsid w:val="001268C5"/>
    <w:rsid w:val="00127E83"/>
    <w:rsid w:val="0013098A"/>
    <w:rsid w:val="001318F2"/>
    <w:rsid w:val="00131975"/>
    <w:rsid w:val="001341D8"/>
    <w:rsid w:val="001348E2"/>
    <w:rsid w:val="00134CB2"/>
    <w:rsid w:val="0013610B"/>
    <w:rsid w:val="00141CDA"/>
    <w:rsid w:val="00142A3B"/>
    <w:rsid w:val="00142C2C"/>
    <w:rsid w:val="00142F4A"/>
    <w:rsid w:val="00146567"/>
    <w:rsid w:val="001478AE"/>
    <w:rsid w:val="00153A49"/>
    <w:rsid w:val="00160DD1"/>
    <w:rsid w:val="00167EFB"/>
    <w:rsid w:val="001703EF"/>
    <w:rsid w:val="001738B3"/>
    <w:rsid w:val="001800F0"/>
    <w:rsid w:val="0018079D"/>
    <w:rsid w:val="0018385E"/>
    <w:rsid w:val="00186577"/>
    <w:rsid w:val="0019062D"/>
    <w:rsid w:val="0019120D"/>
    <w:rsid w:val="001933ED"/>
    <w:rsid w:val="001946C0"/>
    <w:rsid w:val="00194747"/>
    <w:rsid w:val="00194839"/>
    <w:rsid w:val="001966CB"/>
    <w:rsid w:val="00197595"/>
    <w:rsid w:val="001A38F8"/>
    <w:rsid w:val="001A489C"/>
    <w:rsid w:val="001A4B31"/>
    <w:rsid w:val="001A4D44"/>
    <w:rsid w:val="001B1753"/>
    <w:rsid w:val="001B51D8"/>
    <w:rsid w:val="001C7B7C"/>
    <w:rsid w:val="001D0992"/>
    <w:rsid w:val="001D2591"/>
    <w:rsid w:val="001E0036"/>
    <w:rsid w:val="001E02E3"/>
    <w:rsid w:val="001E1231"/>
    <w:rsid w:val="001E1576"/>
    <w:rsid w:val="001E1F18"/>
    <w:rsid w:val="001E2F82"/>
    <w:rsid w:val="001E3C5A"/>
    <w:rsid w:val="001E42EA"/>
    <w:rsid w:val="001E4813"/>
    <w:rsid w:val="001E6234"/>
    <w:rsid w:val="001E7956"/>
    <w:rsid w:val="001F193D"/>
    <w:rsid w:val="001F3D48"/>
    <w:rsid w:val="001F5748"/>
    <w:rsid w:val="001F7BD6"/>
    <w:rsid w:val="002038F3"/>
    <w:rsid w:val="00206CF5"/>
    <w:rsid w:val="002120BC"/>
    <w:rsid w:val="00222C7D"/>
    <w:rsid w:val="00236C3C"/>
    <w:rsid w:val="00242DE6"/>
    <w:rsid w:val="00245A11"/>
    <w:rsid w:val="00251D2B"/>
    <w:rsid w:val="00252B3B"/>
    <w:rsid w:val="00252E44"/>
    <w:rsid w:val="00252F3C"/>
    <w:rsid w:val="0025677E"/>
    <w:rsid w:val="00261D6E"/>
    <w:rsid w:val="002663A0"/>
    <w:rsid w:val="00275193"/>
    <w:rsid w:val="002802CE"/>
    <w:rsid w:val="00281CEE"/>
    <w:rsid w:val="0028408F"/>
    <w:rsid w:val="00286A85"/>
    <w:rsid w:val="00292E90"/>
    <w:rsid w:val="002A0076"/>
    <w:rsid w:val="002A08E0"/>
    <w:rsid w:val="002A0A49"/>
    <w:rsid w:val="002A29AB"/>
    <w:rsid w:val="002A3458"/>
    <w:rsid w:val="002A42FC"/>
    <w:rsid w:val="002A578A"/>
    <w:rsid w:val="002B0C01"/>
    <w:rsid w:val="002B5800"/>
    <w:rsid w:val="002B6116"/>
    <w:rsid w:val="002B6D38"/>
    <w:rsid w:val="002B6D6A"/>
    <w:rsid w:val="002C0D68"/>
    <w:rsid w:val="002C1606"/>
    <w:rsid w:val="002C1F76"/>
    <w:rsid w:val="002C346A"/>
    <w:rsid w:val="002C67CD"/>
    <w:rsid w:val="002D0323"/>
    <w:rsid w:val="002D3A77"/>
    <w:rsid w:val="002D4A6C"/>
    <w:rsid w:val="002D56DC"/>
    <w:rsid w:val="002D62A3"/>
    <w:rsid w:val="002D71AE"/>
    <w:rsid w:val="002E04F5"/>
    <w:rsid w:val="002E05ED"/>
    <w:rsid w:val="002E5B74"/>
    <w:rsid w:val="002E7EC2"/>
    <w:rsid w:val="002F048B"/>
    <w:rsid w:val="002F205E"/>
    <w:rsid w:val="002F4FC7"/>
    <w:rsid w:val="00313B44"/>
    <w:rsid w:val="0031449B"/>
    <w:rsid w:val="00315A51"/>
    <w:rsid w:val="003266A1"/>
    <w:rsid w:val="00326F12"/>
    <w:rsid w:val="00327853"/>
    <w:rsid w:val="00331003"/>
    <w:rsid w:val="00331421"/>
    <w:rsid w:val="00331733"/>
    <w:rsid w:val="003325FC"/>
    <w:rsid w:val="00335A2A"/>
    <w:rsid w:val="003363E0"/>
    <w:rsid w:val="00340D09"/>
    <w:rsid w:val="00340DA8"/>
    <w:rsid w:val="00343138"/>
    <w:rsid w:val="00343A2E"/>
    <w:rsid w:val="0034418E"/>
    <w:rsid w:val="00345A7E"/>
    <w:rsid w:val="00346031"/>
    <w:rsid w:val="00346111"/>
    <w:rsid w:val="00350409"/>
    <w:rsid w:val="00350E05"/>
    <w:rsid w:val="00351A12"/>
    <w:rsid w:val="0035393E"/>
    <w:rsid w:val="003566E0"/>
    <w:rsid w:val="003605EF"/>
    <w:rsid w:val="00360F84"/>
    <w:rsid w:val="00363350"/>
    <w:rsid w:val="00363478"/>
    <w:rsid w:val="00367BB0"/>
    <w:rsid w:val="003706F5"/>
    <w:rsid w:val="0037071B"/>
    <w:rsid w:val="003746ED"/>
    <w:rsid w:val="00374E95"/>
    <w:rsid w:val="00377F12"/>
    <w:rsid w:val="003865A9"/>
    <w:rsid w:val="00392881"/>
    <w:rsid w:val="0039334D"/>
    <w:rsid w:val="00397B86"/>
    <w:rsid w:val="003A14C1"/>
    <w:rsid w:val="003A46B8"/>
    <w:rsid w:val="003A6572"/>
    <w:rsid w:val="003A6635"/>
    <w:rsid w:val="003A6B4A"/>
    <w:rsid w:val="003B1FBC"/>
    <w:rsid w:val="003B4D7B"/>
    <w:rsid w:val="003B52B3"/>
    <w:rsid w:val="003B6A82"/>
    <w:rsid w:val="003C16AE"/>
    <w:rsid w:val="003C2871"/>
    <w:rsid w:val="003C7C0F"/>
    <w:rsid w:val="003D0EFE"/>
    <w:rsid w:val="003D181E"/>
    <w:rsid w:val="003D1A59"/>
    <w:rsid w:val="003E16FA"/>
    <w:rsid w:val="003E1867"/>
    <w:rsid w:val="003E2159"/>
    <w:rsid w:val="003E3339"/>
    <w:rsid w:val="003E5156"/>
    <w:rsid w:val="003E68B9"/>
    <w:rsid w:val="003E7302"/>
    <w:rsid w:val="003F28B0"/>
    <w:rsid w:val="003F5E2C"/>
    <w:rsid w:val="003F72C6"/>
    <w:rsid w:val="00403E4F"/>
    <w:rsid w:val="00406445"/>
    <w:rsid w:val="004078B6"/>
    <w:rsid w:val="00407B81"/>
    <w:rsid w:val="00411E1F"/>
    <w:rsid w:val="00412107"/>
    <w:rsid w:val="0041756E"/>
    <w:rsid w:val="0042293C"/>
    <w:rsid w:val="00424543"/>
    <w:rsid w:val="00427599"/>
    <w:rsid w:val="00427F3B"/>
    <w:rsid w:val="00436DB7"/>
    <w:rsid w:val="0043761C"/>
    <w:rsid w:val="00440347"/>
    <w:rsid w:val="00442D9F"/>
    <w:rsid w:val="00443467"/>
    <w:rsid w:val="004441EF"/>
    <w:rsid w:val="004467BC"/>
    <w:rsid w:val="00447BCB"/>
    <w:rsid w:val="00450118"/>
    <w:rsid w:val="00450CAB"/>
    <w:rsid w:val="00453102"/>
    <w:rsid w:val="004537D2"/>
    <w:rsid w:val="00453AC7"/>
    <w:rsid w:val="00454C6B"/>
    <w:rsid w:val="00454D10"/>
    <w:rsid w:val="004578EE"/>
    <w:rsid w:val="00462509"/>
    <w:rsid w:val="00472975"/>
    <w:rsid w:val="00473775"/>
    <w:rsid w:val="004776D5"/>
    <w:rsid w:val="004776F1"/>
    <w:rsid w:val="00480137"/>
    <w:rsid w:val="00482E3E"/>
    <w:rsid w:val="00482F78"/>
    <w:rsid w:val="004847A2"/>
    <w:rsid w:val="0048512A"/>
    <w:rsid w:val="004857DB"/>
    <w:rsid w:val="0048707B"/>
    <w:rsid w:val="0048788E"/>
    <w:rsid w:val="00490B3A"/>
    <w:rsid w:val="00492BBB"/>
    <w:rsid w:val="00493758"/>
    <w:rsid w:val="004A27FA"/>
    <w:rsid w:val="004A30F8"/>
    <w:rsid w:val="004A3FC7"/>
    <w:rsid w:val="004A484E"/>
    <w:rsid w:val="004B1FD8"/>
    <w:rsid w:val="004B20D9"/>
    <w:rsid w:val="004B25B6"/>
    <w:rsid w:val="004B328D"/>
    <w:rsid w:val="004B4982"/>
    <w:rsid w:val="004B7AEC"/>
    <w:rsid w:val="004B7B45"/>
    <w:rsid w:val="004C52CE"/>
    <w:rsid w:val="004C5674"/>
    <w:rsid w:val="004C59E7"/>
    <w:rsid w:val="004C681F"/>
    <w:rsid w:val="004C6F66"/>
    <w:rsid w:val="004C723C"/>
    <w:rsid w:val="004C73E7"/>
    <w:rsid w:val="004D128E"/>
    <w:rsid w:val="004D2583"/>
    <w:rsid w:val="004D28C4"/>
    <w:rsid w:val="004D33E7"/>
    <w:rsid w:val="004D6B15"/>
    <w:rsid w:val="004D743B"/>
    <w:rsid w:val="004D7ECE"/>
    <w:rsid w:val="004E0E6F"/>
    <w:rsid w:val="004E4242"/>
    <w:rsid w:val="004E760B"/>
    <w:rsid w:val="004E7965"/>
    <w:rsid w:val="004F68B1"/>
    <w:rsid w:val="00500402"/>
    <w:rsid w:val="00502F8E"/>
    <w:rsid w:val="00503286"/>
    <w:rsid w:val="005042DE"/>
    <w:rsid w:val="00504F69"/>
    <w:rsid w:val="00506F1A"/>
    <w:rsid w:val="005126A5"/>
    <w:rsid w:val="005133A5"/>
    <w:rsid w:val="00513D7F"/>
    <w:rsid w:val="005215F9"/>
    <w:rsid w:val="00525003"/>
    <w:rsid w:val="0052513A"/>
    <w:rsid w:val="005252A3"/>
    <w:rsid w:val="00526587"/>
    <w:rsid w:val="00527DAF"/>
    <w:rsid w:val="00532B5B"/>
    <w:rsid w:val="00534362"/>
    <w:rsid w:val="00541B63"/>
    <w:rsid w:val="00541E84"/>
    <w:rsid w:val="00542772"/>
    <w:rsid w:val="00542C22"/>
    <w:rsid w:val="00545E27"/>
    <w:rsid w:val="0054724F"/>
    <w:rsid w:val="00550CAF"/>
    <w:rsid w:val="005527E6"/>
    <w:rsid w:val="005552DF"/>
    <w:rsid w:val="00555A2D"/>
    <w:rsid w:val="00555EDA"/>
    <w:rsid w:val="00561D8A"/>
    <w:rsid w:val="005627ED"/>
    <w:rsid w:val="00562BBD"/>
    <w:rsid w:val="00562F4B"/>
    <w:rsid w:val="0056385A"/>
    <w:rsid w:val="005639C7"/>
    <w:rsid w:val="00564141"/>
    <w:rsid w:val="0056497D"/>
    <w:rsid w:val="00572289"/>
    <w:rsid w:val="0057693E"/>
    <w:rsid w:val="005779B3"/>
    <w:rsid w:val="0058184A"/>
    <w:rsid w:val="00582DAD"/>
    <w:rsid w:val="00583785"/>
    <w:rsid w:val="00583DD0"/>
    <w:rsid w:val="0058572E"/>
    <w:rsid w:val="00586E18"/>
    <w:rsid w:val="0059614A"/>
    <w:rsid w:val="005A1F18"/>
    <w:rsid w:val="005A5EA5"/>
    <w:rsid w:val="005B1F64"/>
    <w:rsid w:val="005B2DBB"/>
    <w:rsid w:val="005B31AB"/>
    <w:rsid w:val="005C136D"/>
    <w:rsid w:val="005C1710"/>
    <w:rsid w:val="005C3FBB"/>
    <w:rsid w:val="005C5110"/>
    <w:rsid w:val="005C5591"/>
    <w:rsid w:val="005C6FC6"/>
    <w:rsid w:val="005D0CCB"/>
    <w:rsid w:val="005D1353"/>
    <w:rsid w:val="005D1469"/>
    <w:rsid w:val="005D1619"/>
    <w:rsid w:val="005D2B02"/>
    <w:rsid w:val="005D2DCE"/>
    <w:rsid w:val="005D4151"/>
    <w:rsid w:val="005D5D73"/>
    <w:rsid w:val="005E2D6C"/>
    <w:rsid w:val="005E3149"/>
    <w:rsid w:val="005E37EC"/>
    <w:rsid w:val="005E4009"/>
    <w:rsid w:val="005E6457"/>
    <w:rsid w:val="005E6F1B"/>
    <w:rsid w:val="005E7C83"/>
    <w:rsid w:val="005E7EB0"/>
    <w:rsid w:val="005F2024"/>
    <w:rsid w:val="005F2A77"/>
    <w:rsid w:val="005F2C76"/>
    <w:rsid w:val="005F40C9"/>
    <w:rsid w:val="005F47DC"/>
    <w:rsid w:val="005F5809"/>
    <w:rsid w:val="006033DE"/>
    <w:rsid w:val="0060794E"/>
    <w:rsid w:val="006100E5"/>
    <w:rsid w:val="006106DA"/>
    <w:rsid w:val="0061174C"/>
    <w:rsid w:val="0061257F"/>
    <w:rsid w:val="0061300D"/>
    <w:rsid w:val="00613C97"/>
    <w:rsid w:val="00614F96"/>
    <w:rsid w:val="006151EC"/>
    <w:rsid w:val="00620019"/>
    <w:rsid w:val="006216DC"/>
    <w:rsid w:val="006217CA"/>
    <w:rsid w:val="006223FB"/>
    <w:rsid w:val="0062375B"/>
    <w:rsid w:val="0062411D"/>
    <w:rsid w:val="006245EC"/>
    <w:rsid w:val="00625642"/>
    <w:rsid w:val="006363CC"/>
    <w:rsid w:val="0064281C"/>
    <w:rsid w:val="00644C9E"/>
    <w:rsid w:val="00646D32"/>
    <w:rsid w:val="00647464"/>
    <w:rsid w:val="00647731"/>
    <w:rsid w:val="00647734"/>
    <w:rsid w:val="0065146F"/>
    <w:rsid w:val="00655DA2"/>
    <w:rsid w:val="00660ED6"/>
    <w:rsid w:val="006612D2"/>
    <w:rsid w:val="00662225"/>
    <w:rsid w:val="00665238"/>
    <w:rsid w:val="00666CF6"/>
    <w:rsid w:val="006677EE"/>
    <w:rsid w:val="0067381E"/>
    <w:rsid w:val="00675018"/>
    <w:rsid w:val="00676589"/>
    <w:rsid w:val="006770AA"/>
    <w:rsid w:val="00680A31"/>
    <w:rsid w:val="00681C03"/>
    <w:rsid w:val="00681CEB"/>
    <w:rsid w:val="00682F98"/>
    <w:rsid w:val="006859D6"/>
    <w:rsid w:val="00686662"/>
    <w:rsid w:val="00686FB9"/>
    <w:rsid w:val="00690483"/>
    <w:rsid w:val="00691F46"/>
    <w:rsid w:val="006926CF"/>
    <w:rsid w:val="00693817"/>
    <w:rsid w:val="00696F95"/>
    <w:rsid w:val="006A09EF"/>
    <w:rsid w:val="006A1E29"/>
    <w:rsid w:val="006A34C8"/>
    <w:rsid w:val="006A6C56"/>
    <w:rsid w:val="006A74A2"/>
    <w:rsid w:val="006B00ED"/>
    <w:rsid w:val="006B5AC7"/>
    <w:rsid w:val="006C1C20"/>
    <w:rsid w:val="006C3253"/>
    <w:rsid w:val="006C5CB5"/>
    <w:rsid w:val="006C63A2"/>
    <w:rsid w:val="006C7981"/>
    <w:rsid w:val="006D18D6"/>
    <w:rsid w:val="006D27E1"/>
    <w:rsid w:val="006D3E7B"/>
    <w:rsid w:val="006E1099"/>
    <w:rsid w:val="006E18D1"/>
    <w:rsid w:val="006E1B0E"/>
    <w:rsid w:val="006E3308"/>
    <w:rsid w:val="006E38B5"/>
    <w:rsid w:val="006F07FC"/>
    <w:rsid w:val="006F117D"/>
    <w:rsid w:val="006F5101"/>
    <w:rsid w:val="006F73DC"/>
    <w:rsid w:val="00700065"/>
    <w:rsid w:val="00701752"/>
    <w:rsid w:val="00701DBC"/>
    <w:rsid w:val="007023EA"/>
    <w:rsid w:val="007025C1"/>
    <w:rsid w:val="007056BF"/>
    <w:rsid w:val="0070702D"/>
    <w:rsid w:val="00713EF2"/>
    <w:rsid w:val="007177AE"/>
    <w:rsid w:val="007211D6"/>
    <w:rsid w:val="00725D2A"/>
    <w:rsid w:val="00726A30"/>
    <w:rsid w:val="00727BB0"/>
    <w:rsid w:val="00731DC1"/>
    <w:rsid w:val="00733698"/>
    <w:rsid w:val="0073554C"/>
    <w:rsid w:val="00735AD5"/>
    <w:rsid w:val="007367AE"/>
    <w:rsid w:val="00737C4E"/>
    <w:rsid w:val="0074009F"/>
    <w:rsid w:val="007400DD"/>
    <w:rsid w:val="0074187C"/>
    <w:rsid w:val="00742D2E"/>
    <w:rsid w:val="00746498"/>
    <w:rsid w:val="00747E94"/>
    <w:rsid w:val="0075184F"/>
    <w:rsid w:val="00751A08"/>
    <w:rsid w:val="00751ACB"/>
    <w:rsid w:val="00753277"/>
    <w:rsid w:val="00757524"/>
    <w:rsid w:val="007579FA"/>
    <w:rsid w:val="00761593"/>
    <w:rsid w:val="0076461D"/>
    <w:rsid w:val="00765C32"/>
    <w:rsid w:val="00765DCC"/>
    <w:rsid w:val="007674DB"/>
    <w:rsid w:val="00767904"/>
    <w:rsid w:val="007711EC"/>
    <w:rsid w:val="00773913"/>
    <w:rsid w:val="007746D6"/>
    <w:rsid w:val="00774A8B"/>
    <w:rsid w:val="007761DC"/>
    <w:rsid w:val="00780562"/>
    <w:rsid w:val="00782C7D"/>
    <w:rsid w:val="0078539A"/>
    <w:rsid w:val="00785C70"/>
    <w:rsid w:val="00786755"/>
    <w:rsid w:val="00787073"/>
    <w:rsid w:val="00790B5B"/>
    <w:rsid w:val="007924D3"/>
    <w:rsid w:val="00792EFA"/>
    <w:rsid w:val="007A0093"/>
    <w:rsid w:val="007A43A6"/>
    <w:rsid w:val="007A5D94"/>
    <w:rsid w:val="007A5DF0"/>
    <w:rsid w:val="007B18AE"/>
    <w:rsid w:val="007B25FC"/>
    <w:rsid w:val="007B276F"/>
    <w:rsid w:val="007C0B62"/>
    <w:rsid w:val="007C27DC"/>
    <w:rsid w:val="007C2E62"/>
    <w:rsid w:val="007C5520"/>
    <w:rsid w:val="007C589B"/>
    <w:rsid w:val="007C6ECD"/>
    <w:rsid w:val="007D13D1"/>
    <w:rsid w:val="007D1723"/>
    <w:rsid w:val="007D4664"/>
    <w:rsid w:val="007E133B"/>
    <w:rsid w:val="007E1D96"/>
    <w:rsid w:val="007E773C"/>
    <w:rsid w:val="007F1B54"/>
    <w:rsid w:val="007F21A9"/>
    <w:rsid w:val="007F65F8"/>
    <w:rsid w:val="00803A82"/>
    <w:rsid w:val="00810918"/>
    <w:rsid w:val="00814385"/>
    <w:rsid w:val="00814660"/>
    <w:rsid w:val="008158E5"/>
    <w:rsid w:val="00815CD9"/>
    <w:rsid w:val="00820544"/>
    <w:rsid w:val="00824B1C"/>
    <w:rsid w:val="008255E5"/>
    <w:rsid w:val="008274A4"/>
    <w:rsid w:val="008275DA"/>
    <w:rsid w:val="008277EA"/>
    <w:rsid w:val="00831DB6"/>
    <w:rsid w:val="00833DC2"/>
    <w:rsid w:val="00837BC2"/>
    <w:rsid w:val="00846534"/>
    <w:rsid w:val="00847922"/>
    <w:rsid w:val="00852521"/>
    <w:rsid w:val="00861F93"/>
    <w:rsid w:val="0086285E"/>
    <w:rsid w:val="00863DC0"/>
    <w:rsid w:val="00863EB7"/>
    <w:rsid w:val="00863EBE"/>
    <w:rsid w:val="008707AF"/>
    <w:rsid w:val="00870DDF"/>
    <w:rsid w:val="0088045D"/>
    <w:rsid w:val="00885E3D"/>
    <w:rsid w:val="00886509"/>
    <w:rsid w:val="0088687F"/>
    <w:rsid w:val="00891905"/>
    <w:rsid w:val="00891B88"/>
    <w:rsid w:val="008A12ED"/>
    <w:rsid w:val="008A3F6C"/>
    <w:rsid w:val="008A746C"/>
    <w:rsid w:val="008B20C0"/>
    <w:rsid w:val="008B3706"/>
    <w:rsid w:val="008B5728"/>
    <w:rsid w:val="008B6521"/>
    <w:rsid w:val="008B7173"/>
    <w:rsid w:val="008C2E31"/>
    <w:rsid w:val="008C3A54"/>
    <w:rsid w:val="008C5F31"/>
    <w:rsid w:val="008D303F"/>
    <w:rsid w:val="008D30D2"/>
    <w:rsid w:val="008D400E"/>
    <w:rsid w:val="008D4EB0"/>
    <w:rsid w:val="008D5105"/>
    <w:rsid w:val="008E20AF"/>
    <w:rsid w:val="008E2444"/>
    <w:rsid w:val="008E2BBA"/>
    <w:rsid w:val="008E4294"/>
    <w:rsid w:val="008F004A"/>
    <w:rsid w:val="008F06C6"/>
    <w:rsid w:val="008F09D7"/>
    <w:rsid w:val="008F53D1"/>
    <w:rsid w:val="008F64E0"/>
    <w:rsid w:val="008F6FA9"/>
    <w:rsid w:val="008F7B44"/>
    <w:rsid w:val="0090098B"/>
    <w:rsid w:val="0090120D"/>
    <w:rsid w:val="009050FF"/>
    <w:rsid w:val="00905F54"/>
    <w:rsid w:val="00921064"/>
    <w:rsid w:val="0092437B"/>
    <w:rsid w:val="0092765E"/>
    <w:rsid w:val="00930EF4"/>
    <w:rsid w:val="009313DD"/>
    <w:rsid w:val="00931D96"/>
    <w:rsid w:val="00932C8D"/>
    <w:rsid w:val="0093361F"/>
    <w:rsid w:val="009376F8"/>
    <w:rsid w:val="0094077A"/>
    <w:rsid w:val="00940792"/>
    <w:rsid w:val="009431B7"/>
    <w:rsid w:val="0094528D"/>
    <w:rsid w:val="00945604"/>
    <w:rsid w:val="00945BC8"/>
    <w:rsid w:val="00945E9E"/>
    <w:rsid w:val="00953E72"/>
    <w:rsid w:val="00954CF3"/>
    <w:rsid w:val="009573F7"/>
    <w:rsid w:val="00960FF2"/>
    <w:rsid w:val="00963746"/>
    <w:rsid w:val="00963C00"/>
    <w:rsid w:val="00964842"/>
    <w:rsid w:val="00965DBF"/>
    <w:rsid w:val="009660E0"/>
    <w:rsid w:val="00967377"/>
    <w:rsid w:val="00967F29"/>
    <w:rsid w:val="00973383"/>
    <w:rsid w:val="009738EE"/>
    <w:rsid w:val="00982AA0"/>
    <w:rsid w:val="009A3DFA"/>
    <w:rsid w:val="009A4F34"/>
    <w:rsid w:val="009B0E66"/>
    <w:rsid w:val="009B1F5A"/>
    <w:rsid w:val="009B2D49"/>
    <w:rsid w:val="009B68A6"/>
    <w:rsid w:val="009C3EB6"/>
    <w:rsid w:val="009C420A"/>
    <w:rsid w:val="009C523F"/>
    <w:rsid w:val="009C78B1"/>
    <w:rsid w:val="009C78C7"/>
    <w:rsid w:val="009D3AC6"/>
    <w:rsid w:val="009D3B23"/>
    <w:rsid w:val="009D6510"/>
    <w:rsid w:val="009D69D0"/>
    <w:rsid w:val="009D6F07"/>
    <w:rsid w:val="009D7F15"/>
    <w:rsid w:val="009E2598"/>
    <w:rsid w:val="009E2F1F"/>
    <w:rsid w:val="009E3C0C"/>
    <w:rsid w:val="009E6B0F"/>
    <w:rsid w:val="009E76E9"/>
    <w:rsid w:val="009E7947"/>
    <w:rsid w:val="009F1473"/>
    <w:rsid w:val="009F22E0"/>
    <w:rsid w:val="009F27C0"/>
    <w:rsid w:val="009F27DB"/>
    <w:rsid w:val="009F2BBB"/>
    <w:rsid w:val="009F4529"/>
    <w:rsid w:val="009F599C"/>
    <w:rsid w:val="009F5A7B"/>
    <w:rsid w:val="009F6BF1"/>
    <w:rsid w:val="009F706E"/>
    <w:rsid w:val="009F7AA1"/>
    <w:rsid w:val="00A01252"/>
    <w:rsid w:val="00A02946"/>
    <w:rsid w:val="00A035D1"/>
    <w:rsid w:val="00A0530F"/>
    <w:rsid w:val="00A065C6"/>
    <w:rsid w:val="00A06CDB"/>
    <w:rsid w:val="00A07FA1"/>
    <w:rsid w:val="00A157DF"/>
    <w:rsid w:val="00A16B4A"/>
    <w:rsid w:val="00A17AF9"/>
    <w:rsid w:val="00A20EBD"/>
    <w:rsid w:val="00A20F91"/>
    <w:rsid w:val="00A23CE9"/>
    <w:rsid w:val="00A24D51"/>
    <w:rsid w:val="00A271F3"/>
    <w:rsid w:val="00A27503"/>
    <w:rsid w:val="00A30462"/>
    <w:rsid w:val="00A30820"/>
    <w:rsid w:val="00A311A6"/>
    <w:rsid w:val="00A3442C"/>
    <w:rsid w:val="00A412DB"/>
    <w:rsid w:val="00A41708"/>
    <w:rsid w:val="00A43170"/>
    <w:rsid w:val="00A43B61"/>
    <w:rsid w:val="00A45F7F"/>
    <w:rsid w:val="00A46FBF"/>
    <w:rsid w:val="00A479FD"/>
    <w:rsid w:val="00A519D8"/>
    <w:rsid w:val="00A51D81"/>
    <w:rsid w:val="00A54579"/>
    <w:rsid w:val="00A5499D"/>
    <w:rsid w:val="00A563CB"/>
    <w:rsid w:val="00A60F38"/>
    <w:rsid w:val="00A62D08"/>
    <w:rsid w:val="00A633E1"/>
    <w:rsid w:val="00A70C43"/>
    <w:rsid w:val="00A70CF1"/>
    <w:rsid w:val="00A720C1"/>
    <w:rsid w:val="00A747B8"/>
    <w:rsid w:val="00A80D94"/>
    <w:rsid w:val="00A81028"/>
    <w:rsid w:val="00A8446E"/>
    <w:rsid w:val="00A84E8E"/>
    <w:rsid w:val="00A858EA"/>
    <w:rsid w:val="00A85B41"/>
    <w:rsid w:val="00A85DB1"/>
    <w:rsid w:val="00A86808"/>
    <w:rsid w:val="00A91BDE"/>
    <w:rsid w:val="00A9435A"/>
    <w:rsid w:val="00AA073B"/>
    <w:rsid w:val="00AA3310"/>
    <w:rsid w:val="00AA3576"/>
    <w:rsid w:val="00AA4BF3"/>
    <w:rsid w:val="00AA4F24"/>
    <w:rsid w:val="00AA5A89"/>
    <w:rsid w:val="00AA5D1F"/>
    <w:rsid w:val="00AA6AD2"/>
    <w:rsid w:val="00AA7540"/>
    <w:rsid w:val="00AB0929"/>
    <w:rsid w:val="00AB1042"/>
    <w:rsid w:val="00AB1A37"/>
    <w:rsid w:val="00AB3812"/>
    <w:rsid w:val="00AB494C"/>
    <w:rsid w:val="00AB6789"/>
    <w:rsid w:val="00AB7C4A"/>
    <w:rsid w:val="00AC00D6"/>
    <w:rsid w:val="00AC17F7"/>
    <w:rsid w:val="00AC3787"/>
    <w:rsid w:val="00AC4CD1"/>
    <w:rsid w:val="00AC79B2"/>
    <w:rsid w:val="00AD032E"/>
    <w:rsid w:val="00AD1246"/>
    <w:rsid w:val="00AD1C4B"/>
    <w:rsid w:val="00AD676D"/>
    <w:rsid w:val="00AD71A0"/>
    <w:rsid w:val="00AE013E"/>
    <w:rsid w:val="00AE26A6"/>
    <w:rsid w:val="00AE2727"/>
    <w:rsid w:val="00AE5636"/>
    <w:rsid w:val="00AF0B76"/>
    <w:rsid w:val="00AF1BBB"/>
    <w:rsid w:val="00AF1EF8"/>
    <w:rsid w:val="00AF2036"/>
    <w:rsid w:val="00AF3CB4"/>
    <w:rsid w:val="00AF49ED"/>
    <w:rsid w:val="00AF6F03"/>
    <w:rsid w:val="00AF72F6"/>
    <w:rsid w:val="00B04D96"/>
    <w:rsid w:val="00B06B27"/>
    <w:rsid w:val="00B11DBE"/>
    <w:rsid w:val="00B20D2D"/>
    <w:rsid w:val="00B22BA1"/>
    <w:rsid w:val="00B239A7"/>
    <w:rsid w:val="00B23CF7"/>
    <w:rsid w:val="00B25AAF"/>
    <w:rsid w:val="00B27554"/>
    <w:rsid w:val="00B3091A"/>
    <w:rsid w:val="00B3119F"/>
    <w:rsid w:val="00B355B3"/>
    <w:rsid w:val="00B3799F"/>
    <w:rsid w:val="00B40B5F"/>
    <w:rsid w:val="00B444CA"/>
    <w:rsid w:val="00B455D7"/>
    <w:rsid w:val="00B4680E"/>
    <w:rsid w:val="00B46DA9"/>
    <w:rsid w:val="00B50D21"/>
    <w:rsid w:val="00B617D3"/>
    <w:rsid w:val="00B6212E"/>
    <w:rsid w:val="00B6399E"/>
    <w:rsid w:val="00B65760"/>
    <w:rsid w:val="00B70194"/>
    <w:rsid w:val="00B71F49"/>
    <w:rsid w:val="00B72570"/>
    <w:rsid w:val="00B73FF1"/>
    <w:rsid w:val="00B74DF1"/>
    <w:rsid w:val="00B76DB1"/>
    <w:rsid w:val="00B81B3C"/>
    <w:rsid w:val="00B86420"/>
    <w:rsid w:val="00B8745F"/>
    <w:rsid w:val="00B8767B"/>
    <w:rsid w:val="00B87962"/>
    <w:rsid w:val="00B87CB5"/>
    <w:rsid w:val="00B93CEB"/>
    <w:rsid w:val="00B9500C"/>
    <w:rsid w:val="00B95FD8"/>
    <w:rsid w:val="00BA0DB3"/>
    <w:rsid w:val="00BA479C"/>
    <w:rsid w:val="00BB136A"/>
    <w:rsid w:val="00BB2C7E"/>
    <w:rsid w:val="00BB675B"/>
    <w:rsid w:val="00BC4580"/>
    <w:rsid w:val="00BC47D6"/>
    <w:rsid w:val="00BC55C3"/>
    <w:rsid w:val="00BC5835"/>
    <w:rsid w:val="00BD0B74"/>
    <w:rsid w:val="00BD479F"/>
    <w:rsid w:val="00BD5C8C"/>
    <w:rsid w:val="00BD763F"/>
    <w:rsid w:val="00BD77BD"/>
    <w:rsid w:val="00BE0A7B"/>
    <w:rsid w:val="00BE2373"/>
    <w:rsid w:val="00BE2A50"/>
    <w:rsid w:val="00BE499A"/>
    <w:rsid w:val="00BE4AB3"/>
    <w:rsid w:val="00BE4D17"/>
    <w:rsid w:val="00BF0224"/>
    <w:rsid w:val="00BF0A2C"/>
    <w:rsid w:val="00BF0BCC"/>
    <w:rsid w:val="00BF289D"/>
    <w:rsid w:val="00BF35D0"/>
    <w:rsid w:val="00BF574D"/>
    <w:rsid w:val="00C009E1"/>
    <w:rsid w:val="00C01A2F"/>
    <w:rsid w:val="00C01BB4"/>
    <w:rsid w:val="00C051C9"/>
    <w:rsid w:val="00C1080F"/>
    <w:rsid w:val="00C10ED9"/>
    <w:rsid w:val="00C1384C"/>
    <w:rsid w:val="00C14723"/>
    <w:rsid w:val="00C148F7"/>
    <w:rsid w:val="00C14EA8"/>
    <w:rsid w:val="00C15334"/>
    <w:rsid w:val="00C16173"/>
    <w:rsid w:val="00C22E49"/>
    <w:rsid w:val="00C27D81"/>
    <w:rsid w:val="00C300FF"/>
    <w:rsid w:val="00C306E2"/>
    <w:rsid w:val="00C32F1C"/>
    <w:rsid w:val="00C344C8"/>
    <w:rsid w:val="00C35DDF"/>
    <w:rsid w:val="00C36C57"/>
    <w:rsid w:val="00C3744A"/>
    <w:rsid w:val="00C37EE3"/>
    <w:rsid w:val="00C37EF2"/>
    <w:rsid w:val="00C40770"/>
    <w:rsid w:val="00C45568"/>
    <w:rsid w:val="00C45989"/>
    <w:rsid w:val="00C46027"/>
    <w:rsid w:val="00C47BDC"/>
    <w:rsid w:val="00C522A7"/>
    <w:rsid w:val="00C52ADD"/>
    <w:rsid w:val="00C535EC"/>
    <w:rsid w:val="00C55E1C"/>
    <w:rsid w:val="00C566A0"/>
    <w:rsid w:val="00C56D1C"/>
    <w:rsid w:val="00C57C2D"/>
    <w:rsid w:val="00C6094F"/>
    <w:rsid w:val="00C60B63"/>
    <w:rsid w:val="00C62CE8"/>
    <w:rsid w:val="00C63724"/>
    <w:rsid w:val="00C6651C"/>
    <w:rsid w:val="00C71DB2"/>
    <w:rsid w:val="00C72D7A"/>
    <w:rsid w:val="00C734C6"/>
    <w:rsid w:val="00C76751"/>
    <w:rsid w:val="00C82CD6"/>
    <w:rsid w:val="00C8490D"/>
    <w:rsid w:val="00C85283"/>
    <w:rsid w:val="00C853EA"/>
    <w:rsid w:val="00C87635"/>
    <w:rsid w:val="00C93B84"/>
    <w:rsid w:val="00C97DD6"/>
    <w:rsid w:val="00CA283D"/>
    <w:rsid w:val="00CA2FCC"/>
    <w:rsid w:val="00CA363B"/>
    <w:rsid w:val="00CA3EEB"/>
    <w:rsid w:val="00CA7F1A"/>
    <w:rsid w:val="00CB18A8"/>
    <w:rsid w:val="00CC19DD"/>
    <w:rsid w:val="00CC2FAD"/>
    <w:rsid w:val="00CC4921"/>
    <w:rsid w:val="00CC6D94"/>
    <w:rsid w:val="00CD022B"/>
    <w:rsid w:val="00CD408A"/>
    <w:rsid w:val="00CD4FF2"/>
    <w:rsid w:val="00CD5823"/>
    <w:rsid w:val="00CD7536"/>
    <w:rsid w:val="00CE0392"/>
    <w:rsid w:val="00CE1E8D"/>
    <w:rsid w:val="00CE2FB6"/>
    <w:rsid w:val="00CF030F"/>
    <w:rsid w:val="00CF2372"/>
    <w:rsid w:val="00CF469D"/>
    <w:rsid w:val="00CF4DD6"/>
    <w:rsid w:val="00CF5E3A"/>
    <w:rsid w:val="00CF6827"/>
    <w:rsid w:val="00CF70DD"/>
    <w:rsid w:val="00D062F9"/>
    <w:rsid w:val="00D12156"/>
    <w:rsid w:val="00D12E08"/>
    <w:rsid w:val="00D15865"/>
    <w:rsid w:val="00D27EE7"/>
    <w:rsid w:val="00D303F0"/>
    <w:rsid w:val="00D31B27"/>
    <w:rsid w:val="00D31DDD"/>
    <w:rsid w:val="00D33271"/>
    <w:rsid w:val="00D3749E"/>
    <w:rsid w:val="00D4302C"/>
    <w:rsid w:val="00D432A6"/>
    <w:rsid w:val="00D5159F"/>
    <w:rsid w:val="00D52106"/>
    <w:rsid w:val="00D5279D"/>
    <w:rsid w:val="00D53112"/>
    <w:rsid w:val="00D60941"/>
    <w:rsid w:val="00D61B7D"/>
    <w:rsid w:val="00D63BEB"/>
    <w:rsid w:val="00D64069"/>
    <w:rsid w:val="00D6559F"/>
    <w:rsid w:val="00D66A1E"/>
    <w:rsid w:val="00D66DB3"/>
    <w:rsid w:val="00D74A2D"/>
    <w:rsid w:val="00D81832"/>
    <w:rsid w:val="00D8659F"/>
    <w:rsid w:val="00D87712"/>
    <w:rsid w:val="00D95CC4"/>
    <w:rsid w:val="00DA2010"/>
    <w:rsid w:val="00DA7F44"/>
    <w:rsid w:val="00DB1140"/>
    <w:rsid w:val="00DB2099"/>
    <w:rsid w:val="00DB310B"/>
    <w:rsid w:val="00DB3E45"/>
    <w:rsid w:val="00DB7BC1"/>
    <w:rsid w:val="00DC3C89"/>
    <w:rsid w:val="00DC584E"/>
    <w:rsid w:val="00DC5F68"/>
    <w:rsid w:val="00DD2480"/>
    <w:rsid w:val="00DE2820"/>
    <w:rsid w:val="00DF4541"/>
    <w:rsid w:val="00DF4DBC"/>
    <w:rsid w:val="00DF6214"/>
    <w:rsid w:val="00E03F6A"/>
    <w:rsid w:val="00E05B10"/>
    <w:rsid w:val="00E05BC0"/>
    <w:rsid w:val="00E06DBB"/>
    <w:rsid w:val="00E07FCA"/>
    <w:rsid w:val="00E15101"/>
    <w:rsid w:val="00E16FC7"/>
    <w:rsid w:val="00E17797"/>
    <w:rsid w:val="00E213E0"/>
    <w:rsid w:val="00E219B5"/>
    <w:rsid w:val="00E233B1"/>
    <w:rsid w:val="00E236CA"/>
    <w:rsid w:val="00E23DED"/>
    <w:rsid w:val="00E2617F"/>
    <w:rsid w:val="00E27827"/>
    <w:rsid w:val="00E30417"/>
    <w:rsid w:val="00E30B8D"/>
    <w:rsid w:val="00E32D52"/>
    <w:rsid w:val="00E36316"/>
    <w:rsid w:val="00E36580"/>
    <w:rsid w:val="00E40875"/>
    <w:rsid w:val="00E41C95"/>
    <w:rsid w:val="00E42FF1"/>
    <w:rsid w:val="00E51088"/>
    <w:rsid w:val="00E5252C"/>
    <w:rsid w:val="00E53604"/>
    <w:rsid w:val="00E5394C"/>
    <w:rsid w:val="00E5689E"/>
    <w:rsid w:val="00E56B26"/>
    <w:rsid w:val="00E574FC"/>
    <w:rsid w:val="00E60AA5"/>
    <w:rsid w:val="00E60F63"/>
    <w:rsid w:val="00E665E1"/>
    <w:rsid w:val="00E67E71"/>
    <w:rsid w:val="00E67E80"/>
    <w:rsid w:val="00E725D6"/>
    <w:rsid w:val="00E75968"/>
    <w:rsid w:val="00E80E13"/>
    <w:rsid w:val="00E87A73"/>
    <w:rsid w:val="00E90468"/>
    <w:rsid w:val="00E909CC"/>
    <w:rsid w:val="00E95E56"/>
    <w:rsid w:val="00E961A3"/>
    <w:rsid w:val="00E972FB"/>
    <w:rsid w:val="00E974CB"/>
    <w:rsid w:val="00EA413F"/>
    <w:rsid w:val="00EA4B10"/>
    <w:rsid w:val="00EA598C"/>
    <w:rsid w:val="00EA5F86"/>
    <w:rsid w:val="00EB2C6C"/>
    <w:rsid w:val="00EB2F2F"/>
    <w:rsid w:val="00EB4C2C"/>
    <w:rsid w:val="00EC2E9C"/>
    <w:rsid w:val="00EC4A8B"/>
    <w:rsid w:val="00ED414B"/>
    <w:rsid w:val="00ED5339"/>
    <w:rsid w:val="00ED6349"/>
    <w:rsid w:val="00EE099D"/>
    <w:rsid w:val="00EE1C50"/>
    <w:rsid w:val="00EE458F"/>
    <w:rsid w:val="00EE55DF"/>
    <w:rsid w:val="00EF0487"/>
    <w:rsid w:val="00EF23F4"/>
    <w:rsid w:val="00EF6888"/>
    <w:rsid w:val="00EF6DFB"/>
    <w:rsid w:val="00EF7E23"/>
    <w:rsid w:val="00F010CE"/>
    <w:rsid w:val="00F0214C"/>
    <w:rsid w:val="00F03EEF"/>
    <w:rsid w:val="00F0518F"/>
    <w:rsid w:val="00F07295"/>
    <w:rsid w:val="00F10B4F"/>
    <w:rsid w:val="00F11D75"/>
    <w:rsid w:val="00F15F23"/>
    <w:rsid w:val="00F16A04"/>
    <w:rsid w:val="00F17830"/>
    <w:rsid w:val="00F24D31"/>
    <w:rsid w:val="00F2567B"/>
    <w:rsid w:val="00F26BC4"/>
    <w:rsid w:val="00F27C88"/>
    <w:rsid w:val="00F305DC"/>
    <w:rsid w:val="00F3076F"/>
    <w:rsid w:val="00F33569"/>
    <w:rsid w:val="00F33C92"/>
    <w:rsid w:val="00F36541"/>
    <w:rsid w:val="00F40FA7"/>
    <w:rsid w:val="00F432A4"/>
    <w:rsid w:val="00F45A47"/>
    <w:rsid w:val="00F50142"/>
    <w:rsid w:val="00F55725"/>
    <w:rsid w:val="00F60713"/>
    <w:rsid w:val="00F61247"/>
    <w:rsid w:val="00F63ADE"/>
    <w:rsid w:val="00F6798F"/>
    <w:rsid w:val="00F70E16"/>
    <w:rsid w:val="00F732F4"/>
    <w:rsid w:val="00F7534E"/>
    <w:rsid w:val="00F811D6"/>
    <w:rsid w:val="00F82959"/>
    <w:rsid w:val="00F84A39"/>
    <w:rsid w:val="00F9286C"/>
    <w:rsid w:val="00F9476B"/>
    <w:rsid w:val="00FA3A20"/>
    <w:rsid w:val="00FA7084"/>
    <w:rsid w:val="00FB4621"/>
    <w:rsid w:val="00FB49F5"/>
    <w:rsid w:val="00FB7AFA"/>
    <w:rsid w:val="00FC33D5"/>
    <w:rsid w:val="00FC35D6"/>
    <w:rsid w:val="00FC53FE"/>
    <w:rsid w:val="00FC55CB"/>
    <w:rsid w:val="00FC7BA6"/>
    <w:rsid w:val="00FD4F35"/>
    <w:rsid w:val="00FD78E5"/>
    <w:rsid w:val="00FE0038"/>
    <w:rsid w:val="00FE0BF4"/>
    <w:rsid w:val="00FE0FF7"/>
    <w:rsid w:val="00FE2D4D"/>
    <w:rsid w:val="00FE2F08"/>
    <w:rsid w:val="00FE3129"/>
    <w:rsid w:val="00FE4AAC"/>
    <w:rsid w:val="00FE66AD"/>
    <w:rsid w:val="00FF5AD6"/>
    <w:rsid w:val="00FF6545"/>
    <w:rsid w:val="00FF6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479C"/>
    <w:rPr>
      <w:sz w:val="24"/>
      <w:szCs w:val="24"/>
    </w:rPr>
  </w:style>
  <w:style w:type="paragraph" w:styleId="1">
    <w:name w:val="heading 1"/>
    <w:basedOn w:val="a"/>
    <w:next w:val="a"/>
    <w:qFormat/>
    <w:rsid w:val="00BA479C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BA479C"/>
    <w:pPr>
      <w:keepNext/>
      <w:spacing w:line="252" w:lineRule="exact"/>
      <w:outlineLvl w:val="1"/>
    </w:pPr>
    <w:rPr>
      <w:b/>
      <w:iCs/>
      <w:sz w:val="22"/>
    </w:rPr>
  </w:style>
  <w:style w:type="paragraph" w:styleId="3">
    <w:name w:val="heading 3"/>
    <w:basedOn w:val="a"/>
    <w:next w:val="a"/>
    <w:link w:val="30"/>
    <w:qFormat/>
    <w:rsid w:val="00BA479C"/>
    <w:pPr>
      <w:keepNext/>
      <w:widowControl w:val="0"/>
      <w:autoSpaceDE w:val="0"/>
      <w:autoSpaceDN w:val="0"/>
      <w:adjustRightInd w:val="0"/>
      <w:jc w:val="right"/>
      <w:outlineLvl w:val="2"/>
    </w:pPr>
    <w:rPr>
      <w:rFonts w:ascii="Courier New" w:hAnsi="Courier New" w:cs="Courier New"/>
      <w:color w:val="FF0000"/>
      <w:sz w:val="20"/>
      <w:szCs w:val="20"/>
    </w:rPr>
  </w:style>
  <w:style w:type="paragraph" w:styleId="4">
    <w:name w:val="heading 4"/>
    <w:basedOn w:val="a"/>
    <w:next w:val="a"/>
    <w:qFormat/>
    <w:rsid w:val="00BA479C"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sz w:val="21"/>
    </w:rPr>
  </w:style>
  <w:style w:type="paragraph" w:styleId="6">
    <w:name w:val="heading 6"/>
    <w:basedOn w:val="a"/>
    <w:next w:val="a"/>
    <w:qFormat/>
    <w:rsid w:val="00BA479C"/>
    <w:pPr>
      <w:keepNext/>
      <w:outlineLvl w:val="5"/>
    </w:pPr>
    <w:rPr>
      <w:b/>
      <w:bCs/>
    </w:rPr>
  </w:style>
  <w:style w:type="paragraph" w:styleId="7">
    <w:name w:val="heading 7"/>
    <w:basedOn w:val="a"/>
    <w:next w:val="a"/>
    <w:qFormat/>
    <w:rsid w:val="00BA479C"/>
    <w:pPr>
      <w:keepNext/>
      <w:jc w:val="center"/>
      <w:outlineLvl w:val="6"/>
    </w:pPr>
    <w:rPr>
      <w:b/>
      <w:bCs/>
    </w:rPr>
  </w:style>
  <w:style w:type="paragraph" w:styleId="9">
    <w:name w:val="heading 9"/>
    <w:basedOn w:val="a"/>
    <w:next w:val="a"/>
    <w:link w:val="90"/>
    <w:qFormat/>
    <w:rsid w:val="00BF0BCC"/>
    <w:pPr>
      <w:keepNext/>
      <w:outlineLvl w:val="8"/>
    </w:pPr>
    <w:rPr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A479C"/>
    <w:rPr>
      <w:sz w:val="22"/>
      <w:szCs w:val="20"/>
    </w:rPr>
  </w:style>
  <w:style w:type="paragraph" w:styleId="a4">
    <w:name w:val="Body Text Indent"/>
    <w:basedOn w:val="a"/>
    <w:rsid w:val="00BA479C"/>
    <w:pPr>
      <w:ind w:right="-425" w:firstLine="567"/>
      <w:jc w:val="both"/>
    </w:pPr>
    <w:rPr>
      <w:sz w:val="22"/>
      <w:szCs w:val="20"/>
    </w:rPr>
  </w:style>
  <w:style w:type="paragraph" w:styleId="20">
    <w:name w:val="Body Text Indent 2"/>
    <w:basedOn w:val="a"/>
    <w:rsid w:val="00BA479C"/>
    <w:pPr>
      <w:ind w:firstLine="720"/>
      <w:jc w:val="both"/>
    </w:pPr>
    <w:rPr>
      <w:szCs w:val="20"/>
    </w:rPr>
  </w:style>
  <w:style w:type="paragraph" w:styleId="31">
    <w:name w:val="Body Text Indent 3"/>
    <w:basedOn w:val="a"/>
    <w:rsid w:val="00BA479C"/>
    <w:pPr>
      <w:ind w:firstLine="720"/>
      <w:jc w:val="both"/>
    </w:pPr>
    <w:rPr>
      <w:szCs w:val="20"/>
    </w:rPr>
  </w:style>
  <w:style w:type="paragraph" w:styleId="a5">
    <w:name w:val="Plain Text"/>
    <w:basedOn w:val="a"/>
    <w:link w:val="a6"/>
    <w:rsid w:val="00BA479C"/>
    <w:rPr>
      <w:rFonts w:ascii="Courier New" w:hAnsi="Courier New"/>
      <w:sz w:val="20"/>
      <w:szCs w:val="20"/>
    </w:rPr>
  </w:style>
  <w:style w:type="paragraph" w:styleId="a7">
    <w:name w:val="footer"/>
    <w:basedOn w:val="a"/>
    <w:link w:val="a8"/>
    <w:uiPriority w:val="99"/>
    <w:rsid w:val="00BA479C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BA479C"/>
  </w:style>
  <w:style w:type="paragraph" w:styleId="aa">
    <w:name w:val="header"/>
    <w:basedOn w:val="a"/>
    <w:link w:val="ab"/>
    <w:rsid w:val="00BA479C"/>
    <w:pPr>
      <w:tabs>
        <w:tab w:val="center" w:pos="4677"/>
        <w:tab w:val="right" w:pos="9355"/>
      </w:tabs>
    </w:pPr>
    <w:rPr>
      <w:sz w:val="28"/>
      <w:szCs w:val="20"/>
    </w:rPr>
  </w:style>
  <w:style w:type="paragraph" w:customStyle="1" w:styleId="xl30">
    <w:name w:val="xl30"/>
    <w:basedOn w:val="a"/>
    <w:rsid w:val="00BA479C"/>
    <w:pPr>
      <w:spacing w:before="100" w:beforeAutospacing="1" w:after="100" w:afterAutospacing="1"/>
      <w:jc w:val="center"/>
    </w:pPr>
    <w:rPr>
      <w:rFonts w:ascii="Arial Unicode MS" w:eastAsia="Arial Unicode MS" w:hAnsi="Arial Unicode MS"/>
    </w:rPr>
  </w:style>
  <w:style w:type="character" w:styleId="ac">
    <w:name w:val="Emphasis"/>
    <w:basedOn w:val="a0"/>
    <w:qFormat/>
    <w:rsid w:val="00BA479C"/>
    <w:rPr>
      <w:i/>
      <w:iCs/>
    </w:rPr>
  </w:style>
  <w:style w:type="character" w:styleId="ad">
    <w:name w:val="Hyperlink"/>
    <w:basedOn w:val="a0"/>
    <w:rsid w:val="00BA479C"/>
    <w:rPr>
      <w:color w:val="1B4765"/>
      <w:u w:val="single"/>
    </w:rPr>
  </w:style>
  <w:style w:type="character" w:styleId="ae">
    <w:name w:val="FollowedHyperlink"/>
    <w:basedOn w:val="a0"/>
    <w:rsid w:val="00BA479C"/>
    <w:rPr>
      <w:color w:val="800080"/>
      <w:u w:val="single"/>
    </w:rPr>
  </w:style>
  <w:style w:type="paragraph" w:customStyle="1" w:styleId="ConsNormal">
    <w:name w:val="ConsNormal"/>
    <w:rsid w:val="00BA479C"/>
    <w:pPr>
      <w:widowControl w:val="0"/>
      <w:autoSpaceDE w:val="0"/>
      <w:autoSpaceDN w:val="0"/>
      <w:ind w:firstLine="720"/>
    </w:pPr>
    <w:rPr>
      <w:rFonts w:ascii="Arial" w:hAnsi="Arial" w:cs="Arial"/>
    </w:rPr>
  </w:style>
  <w:style w:type="paragraph" w:styleId="21">
    <w:name w:val="Body Text 2"/>
    <w:basedOn w:val="a"/>
    <w:rsid w:val="00BA479C"/>
    <w:pPr>
      <w:jc w:val="both"/>
    </w:pPr>
    <w:rPr>
      <w:sz w:val="22"/>
    </w:rPr>
  </w:style>
  <w:style w:type="paragraph" w:styleId="af">
    <w:name w:val="Balloon Text"/>
    <w:basedOn w:val="a"/>
    <w:semiHidden/>
    <w:rsid w:val="001E1F18"/>
    <w:rPr>
      <w:rFonts w:ascii="Tahoma" w:hAnsi="Tahoma" w:cs="Tahoma"/>
      <w:sz w:val="16"/>
      <w:szCs w:val="16"/>
    </w:rPr>
  </w:style>
  <w:style w:type="paragraph" w:customStyle="1" w:styleId="af0">
    <w:name w:val="Знак Знак Знак Знак"/>
    <w:basedOn w:val="a"/>
    <w:rsid w:val="00003E03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397B86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2">
    <w:name w:val="Title"/>
    <w:basedOn w:val="a"/>
    <w:link w:val="af3"/>
    <w:qFormat/>
    <w:rsid w:val="00041DA3"/>
    <w:pPr>
      <w:widowControl w:val="0"/>
      <w:autoSpaceDE w:val="0"/>
      <w:autoSpaceDN w:val="0"/>
      <w:adjustRightInd w:val="0"/>
      <w:jc w:val="center"/>
    </w:pPr>
    <w:rPr>
      <w:rFonts w:ascii="Courier New" w:hAnsi="Courier New" w:cs="Courier New"/>
      <w:b/>
      <w:bCs/>
      <w:sz w:val="20"/>
      <w:szCs w:val="20"/>
    </w:rPr>
  </w:style>
  <w:style w:type="paragraph" w:styleId="32">
    <w:name w:val="Body Text 3"/>
    <w:basedOn w:val="a"/>
    <w:rsid w:val="002E5B74"/>
    <w:pPr>
      <w:spacing w:after="120"/>
    </w:pPr>
    <w:rPr>
      <w:sz w:val="16"/>
      <w:szCs w:val="16"/>
    </w:rPr>
  </w:style>
  <w:style w:type="paragraph" w:styleId="22">
    <w:name w:val="List 2"/>
    <w:basedOn w:val="a"/>
    <w:rsid w:val="000149D7"/>
    <w:pPr>
      <w:ind w:left="566" w:hanging="283"/>
    </w:pPr>
  </w:style>
  <w:style w:type="character" w:customStyle="1" w:styleId="FontStyle12">
    <w:name w:val="Font Style12"/>
    <w:basedOn w:val="a0"/>
    <w:rsid w:val="00815CD9"/>
    <w:rPr>
      <w:rFonts w:ascii="Arial" w:hAnsi="Arial" w:cs="Arial"/>
      <w:sz w:val="18"/>
      <w:szCs w:val="18"/>
    </w:rPr>
  </w:style>
  <w:style w:type="character" w:styleId="af4">
    <w:name w:val="annotation reference"/>
    <w:basedOn w:val="a0"/>
    <w:rsid w:val="007B276F"/>
    <w:rPr>
      <w:sz w:val="16"/>
      <w:szCs w:val="16"/>
    </w:rPr>
  </w:style>
  <w:style w:type="paragraph" w:styleId="af5">
    <w:name w:val="annotation text"/>
    <w:basedOn w:val="a"/>
    <w:link w:val="af6"/>
    <w:rsid w:val="007B276F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rsid w:val="007B276F"/>
  </w:style>
  <w:style w:type="paragraph" w:styleId="af7">
    <w:name w:val="annotation subject"/>
    <w:basedOn w:val="af5"/>
    <w:next w:val="af5"/>
    <w:link w:val="af8"/>
    <w:rsid w:val="007B276F"/>
    <w:rPr>
      <w:b/>
      <w:bCs/>
    </w:rPr>
  </w:style>
  <w:style w:type="character" w:customStyle="1" w:styleId="af8">
    <w:name w:val="Тема примечания Знак"/>
    <w:basedOn w:val="af6"/>
    <w:link w:val="af7"/>
    <w:rsid w:val="007B276F"/>
    <w:rPr>
      <w:b/>
      <w:bCs/>
    </w:rPr>
  </w:style>
  <w:style w:type="character" w:customStyle="1" w:styleId="a6">
    <w:name w:val="Текст Знак"/>
    <w:basedOn w:val="a0"/>
    <w:link w:val="a5"/>
    <w:rsid w:val="00CA7F1A"/>
    <w:rPr>
      <w:rFonts w:ascii="Courier New" w:hAnsi="Courier New"/>
    </w:rPr>
  </w:style>
  <w:style w:type="character" w:customStyle="1" w:styleId="a8">
    <w:name w:val="Нижний колонтитул Знак"/>
    <w:basedOn w:val="a0"/>
    <w:link w:val="a7"/>
    <w:uiPriority w:val="99"/>
    <w:rsid w:val="00BC5835"/>
    <w:rPr>
      <w:sz w:val="24"/>
      <w:szCs w:val="24"/>
    </w:rPr>
  </w:style>
  <w:style w:type="paragraph" w:customStyle="1" w:styleId="Aioiaue">
    <w:name w:val="Aioiaue"/>
    <w:basedOn w:val="a"/>
    <w:rsid w:val="00BC5835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character" w:customStyle="1" w:styleId="af3">
    <w:name w:val="Название Знак"/>
    <w:basedOn w:val="a0"/>
    <w:link w:val="af2"/>
    <w:rsid w:val="00B74DF1"/>
    <w:rPr>
      <w:rFonts w:ascii="Courier New" w:hAnsi="Courier New" w:cs="Courier New"/>
      <w:b/>
      <w:bCs/>
    </w:rPr>
  </w:style>
  <w:style w:type="table" w:styleId="af9">
    <w:name w:val="Table Grid"/>
    <w:basedOn w:val="a1"/>
    <w:rsid w:val="005A1F1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a">
    <w:name w:val="footnote text"/>
    <w:basedOn w:val="a"/>
    <w:link w:val="afb"/>
    <w:rsid w:val="00532B5B"/>
    <w:rPr>
      <w:sz w:val="20"/>
      <w:szCs w:val="20"/>
    </w:rPr>
  </w:style>
  <w:style w:type="character" w:customStyle="1" w:styleId="afb">
    <w:name w:val="Текст сноски Знак"/>
    <w:basedOn w:val="a0"/>
    <w:link w:val="afa"/>
    <w:rsid w:val="00532B5B"/>
  </w:style>
  <w:style w:type="character" w:styleId="afc">
    <w:name w:val="footnote reference"/>
    <w:basedOn w:val="a0"/>
    <w:rsid w:val="00532B5B"/>
    <w:rPr>
      <w:vertAlign w:val="superscript"/>
    </w:rPr>
  </w:style>
  <w:style w:type="paragraph" w:styleId="afd">
    <w:name w:val="Revision"/>
    <w:hidden/>
    <w:uiPriority w:val="99"/>
    <w:semiHidden/>
    <w:rsid w:val="00751ACB"/>
    <w:rPr>
      <w:sz w:val="24"/>
      <w:szCs w:val="24"/>
    </w:rPr>
  </w:style>
  <w:style w:type="paragraph" w:styleId="afe">
    <w:name w:val="List Paragraph"/>
    <w:basedOn w:val="a"/>
    <w:uiPriority w:val="34"/>
    <w:qFormat/>
    <w:rsid w:val="00F0518F"/>
    <w:pPr>
      <w:ind w:left="720"/>
      <w:contextualSpacing/>
    </w:pPr>
  </w:style>
  <w:style w:type="paragraph" w:customStyle="1" w:styleId="HeaderText">
    <w:name w:val="Header Text"/>
    <w:basedOn w:val="a"/>
    <w:rsid w:val="00CC19DD"/>
    <w:pPr>
      <w:spacing w:before="40" w:after="40"/>
      <w:ind w:left="125"/>
    </w:pPr>
    <w:rPr>
      <w:rFonts w:ascii="Tahoma" w:hAnsi="Tahoma"/>
      <w:sz w:val="18"/>
      <w:lang w:eastAsia="en-US"/>
    </w:rPr>
  </w:style>
  <w:style w:type="character" w:customStyle="1" w:styleId="30">
    <w:name w:val="Заголовок 3 Знак"/>
    <w:basedOn w:val="a0"/>
    <w:link w:val="3"/>
    <w:rsid w:val="00BF0BCC"/>
    <w:rPr>
      <w:rFonts w:ascii="Courier New" w:hAnsi="Courier New" w:cs="Courier New"/>
      <w:color w:val="FF0000"/>
    </w:rPr>
  </w:style>
  <w:style w:type="character" w:customStyle="1" w:styleId="90">
    <w:name w:val="Заголовок 9 Знак"/>
    <w:basedOn w:val="a0"/>
    <w:link w:val="9"/>
    <w:rsid w:val="00BF0BCC"/>
    <w:rPr>
      <w:i/>
      <w:sz w:val="28"/>
    </w:rPr>
  </w:style>
  <w:style w:type="character" w:customStyle="1" w:styleId="ab">
    <w:name w:val="Верхний колонтитул Знак"/>
    <w:basedOn w:val="a0"/>
    <w:link w:val="aa"/>
    <w:rsid w:val="00BF0BCC"/>
    <w:rPr>
      <w:sz w:val="28"/>
    </w:rPr>
  </w:style>
  <w:style w:type="character" w:customStyle="1" w:styleId="value9">
    <w:name w:val="value9"/>
    <w:rsid w:val="00AF0B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479C"/>
    <w:rPr>
      <w:sz w:val="24"/>
      <w:szCs w:val="24"/>
    </w:rPr>
  </w:style>
  <w:style w:type="paragraph" w:styleId="1">
    <w:name w:val="heading 1"/>
    <w:basedOn w:val="a"/>
    <w:next w:val="a"/>
    <w:qFormat/>
    <w:rsid w:val="00BA479C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BA479C"/>
    <w:pPr>
      <w:keepNext/>
      <w:spacing w:line="252" w:lineRule="exact"/>
      <w:outlineLvl w:val="1"/>
    </w:pPr>
    <w:rPr>
      <w:b/>
      <w:iCs/>
      <w:sz w:val="22"/>
    </w:rPr>
  </w:style>
  <w:style w:type="paragraph" w:styleId="3">
    <w:name w:val="heading 3"/>
    <w:basedOn w:val="a"/>
    <w:next w:val="a"/>
    <w:qFormat/>
    <w:rsid w:val="00BA479C"/>
    <w:pPr>
      <w:keepNext/>
      <w:widowControl w:val="0"/>
      <w:autoSpaceDE w:val="0"/>
      <w:autoSpaceDN w:val="0"/>
      <w:adjustRightInd w:val="0"/>
      <w:jc w:val="right"/>
      <w:outlineLvl w:val="2"/>
    </w:pPr>
    <w:rPr>
      <w:rFonts w:ascii="Courier New" w:hAnsi="Courier New" w:cs="Courier New"/>
      <w:color w:val="FF0000"/>
      <w:sz w:val="20"/>
      <w:szCs w:val="20"/>
    </w:rPr>
  </w:style>
  <w:style w:type="paragraph" w:styleId="4">
    <w:name w:val="heading 4"/>
    <w:basedOn w:val="a"/>
    <w:next w:val="a"/>
    <w:qFormat/>
    <w:rsid w:val="00BA479C"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sz w:val="21"/>
    </w:rPr>
  </w:style>
  <w:style w:type="paragraph" w:styleId="6">
    <w:name w:val="heading 6"/>
    <w:basedOn w:val="a"/>
    <w:next w:val="a"/>
    <w:qFormat/>
    <w:rsid w:val="00BA479C"/>
    <w:pPr>
      <w:keepNext/>
      <w:outlineLvl w:val="5"/>
    </w:pPr>
    <w:rPr>
      <w:b/>
      <w:bCs/>
    </w:rPr>
  </w:style>
  <w:style w:type="paragraph" w:styleId="7">
    <w:name w:val="heading 7"/>
    <w:basedOn w:val="a"/>
    <w:next w:val="a"/>
    <w:qFormat/>
    <w:rsid w:val="00BA479C"/>
    <w:pPr>
      <w:keepNext/>
      <w:jc w:val="center"/>
      <w:outlineLvl w:val="6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A479C"/>
    <w:rPr>
      <w:sz w:val="22"/>
      <w:szCs w:val="20"/>
    </w:rPr>
  </w:style>
  <w:style w:type="paragraph" w:styleId="a4">
    <w:name w:val="Body Text Indent"/>
    <w:basedOn w:val="a"/>
    <w:rsid w:val="00BA479C"/>
    <w:pPr>
      <w:ind w:right="-425" w:firstLine="567"/>
      <w:jc w:val="both"/>
    </w:pPr>
    <w:rPr>
      <w:sz w:val="22"/>
      <w:szCs w:val="20"/>
    </w:rPr>
  </w:style>
  <w:style w:type="paragraph" w:styleId="20">
    <w:name w:val="Body Text Indent 2"/>
    <w:basedOn w:val="a"/>
    <w:rsid w:val="00BA479C"/>
    <w:pPr>
      <w:ind w:firstLine="720"/>
      <w:jc w:val="both"/>
    </w:pPr>
    <w:rPr>
      <w:szCs w:val="20"/>
    </w:rPr>
  </w:style>
  <w:style w:type="paragraph" w:styleId="31">
    <w:name w:val="Body Text Indent 3"/>
    <w:basedOn w:val="a"/>
    <w:rsid w:val="00BA479C"/>
    <w:pPr>
      <w:ind w:firstLine="720"/>
      <w:jc w:val="both"/>
    </w:pPr>
    <w:rPr>
      <w:szCs w:val="20"/>
    </w:rPr>
  </w:style>
  <w:style w:type="paragraph" w:styleId="a5">
    <w:name w:val="Plain Text"/>
    <w:basedOn w:val="a"/>
    <w:link w:val="a6"/>
    <w:rsid w:val="00BA479C"/>
    <w:rPr>
      <w:rFonts w:ascii="Courier New" w:hAnsi="Courier New"/>
      <w:sz w:val="20"/>
      <w:szCs w:val="20"/>
    </w:rPr>
  </w:style>
  <w:style w:type="paragraph" w:styleId="a7">
    <w:name w:val="footer"/>
    <w:basedOn w:val="a"/>
    <w:link w:val="a8"/>
    <w:uiPriority w:val="99"/>
    <w:rsid w:val="00BA479C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BA479C"/>
  </w:style>
  <w:style w:type="paragraph" w:styleId="aa">
    <w:name w:val="header"/>
    <w:basedOn w:val="a"/>
    <w:rsid w:val="00BA479C"/>
    <w:pPr>
      <w:tabs>
        <w:tab w:val="center" w:pos="4677"/>
        <w:tab w:val="right" w:pos="9355"/>
      </w:tabs>
    </w:pPr>
    <w:rPr>
      <w:sz w:val="28"/>
      <w:szCs w:val="20"/>
    </w:rPr>
  </w:style>
  <w:style w:type="paragraph" w:customStyle="1" w:styleId="xl30">
    <w:name w:val="xl30"/>
    <w:basedOn w:val="a"/>
    <w:rsid w:val="00BA479C"/>
    <w:pPr>
      <w:spacing w:before="100" w:beforeAutospacing="1" w:after="100" w:afterAutospacing="1"/>
      <w:jc w:val="center"/>
    </w:pPr>
    <w:rPr>
      <w:rFonts w:ascii="Arial Unicode MS" w:eastAsia="Arial Unicode MS" w:hAnsi="Arial Unicode MS"/>
    </w:rPr>
  </w:style>
  <w:style w:type="character" w:styleId="ac">
    <w:name w:val="Emphasis"/>
    <w:basedOn w:val="a0"/>
    <w:qFormat/>
    <w:rsid w:val="00BA479C"/>
    <w:rPr>
      <w:i/>
      <w:iCs/>
    </w:rPr>
  </w:style>
  <w:style w:type="character" w:styleId="ad">
    <w:name w:val="Hyperlink"/>
    <w:basedOn w:val="a0"/>
    <w:rsid w:val="00BA479C"/>
    <w:rPr>
      <w:color w:val="1B4765"/>
      <w:u w:val="single"/>
    </w:rPr>
  </w:style>
  <w:style w:type="character" w:styleId="ae">
    <w:name w:val="FollowedHyperlink"/>
    <w:basedOn w:val="a0"/>
    <w:rsid w:val="00BA479C"/>
    <w:rPr>
      <w:color w:val="800080"/>
      <w:u w:val="single"/>
    </w:rPr>
  </w:style>
  <w:style w:type="paragraph" w:customStyle="1" w:styleId="ConsNormal">
    <w:name w:val="ConsNormal"/>
    <w:rsid w:val="00BA479C"/>
    <w:pPr>
      <w:widowControl w:val="0"/>
      <w:autoSpaceDE w:val="0"/>
      <w:autoSpaceDN w:val="0"/>
      <w:ind w:firstLine="720"/>
    </w:pPr>
    <w:rPr>
      <w:rFonts w:ascii="Arial" w:hAnsi="Arial" w:cs="Arial"/>
    </w:rPr>
  </w:style>
  <w:style w:type="paragraph" w:styleId="21">
    <w:name w:val="Body Text 2"/>
    <w:basedOn w:val="a"/>
    <w:rsid w:val="00BA479C"/>
    <w:pPr>
      <w:jc w:val="both"/>
    </w:pPr>
    <w:rPr>
      <w:sz w:val="22"/>
    </w:rPr>
  </w:style>
  <w:style w:type="paragraph" w:styleId="af">
    <w:name w:val="Balloon Text"/>
    <w:basedOn w:val="a"/>
    <w:semiHidden/>
    <w:rsid w:val="001E1F18"/>
    <w:rPr>
      <w:rFonts w:ascii="Tahoma" w:hAnsi="Tahoma" w:cs="Tahoma"/>
      <w:sz w:val="16"/>
      <w:szCs w:val="16"/>
    </w:rPr>
  </w:style>
  <w:style w:type="paragraph" w:customStyle="1" w:styleId="af0">
    <w:name w:val="Знак Знак Знак Знак"/>
    <w:basedOn w:val="a"/>
    <w:rsid w:val="00003E03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397B86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2">
    <w:name w:val="Title"/>
    <w:basedOn w:val="a"/>
    <w:link w:val="af3"/>
    <w:qFormat/>
    <w:rsid w:val="00041DA3"/>
    <w:pPr>
      <w:widowControl w:val="0"/>
      <w:autoSpaceDE w:val="0"/>
      <w:autoSpaceDN w:val="0"/>
      <w:adjustRightInd w:val="0"/>
      <w:jc w:val="center"/>
    </w:pPr>
    <w:rPr>
      <w:rFonts w:ascii="Courier New" w:hAnsi="Courier New" w:cs="Courier New"/>
      <w:b/>
      <w:bCs/>
      <w:sz w:val="20"/>
      <w:szCs w:val="20"/>
    </w:rPr>
  </w:style>
  <w:style w:type="paragraph" w:styleId="32">
    <w:name w:val="Body Text 3"/>
    <w:basedOn w:val="a"/>
    <w:rsid w:val="002E5B74"/>
    <w:pPr>
      <w:spacing w:after="120"/>
    </w:pPr>
    <w:rPr>
      <w:sz w:val="16"/>
      <w:szCs w:val="16"/>
    </w:rPr>
  </w:style>
  <w:style w:type="paragraph" w:styleId="22">
    <w:name w:val="List 2"/>
    <w:basedOn w:val="a"/>
    <w:rsid w:val="000149D7"/>
    <w:pPr>
      <w:ind w:left="566" w:hanging="283"/>
    </w:pPr>
  </w:style>
  <w:style w:type="character" w:customStyle="1" w:styleId="FontStyle12">
    <w:name w:val="Font Style12"/>
    <w:basedOn w:val="a0"/>
    <w:rsid w:val="00815CD9"/>
    <w:rPr>
      <w:rFonts w:ascii="Arial" w:hAnsi="Arial" w:cs="Arial"/>
      <w:sz w:val="18"/>
      <w:szCs w:val="18"/>
    </w:rPr>
  </w:style>
  <w:style w:type="character" w:styleId="af4">
    <w:name w:val="annotation reference"/>
    <w:basedOn w:val="a0"/>
    <w:rsid w:val="007B276F"/>
    <w:rPr>
      <w:sz w:val="16"/>
      <w:szCs w:val="16"/>
    </w:rPr>
  </w:style>
  <w:style w:type="paragraph" w:styleId="af5">
    <w:name w:val="annotation text"/>
    <w:basedOn w:val="a"/>
    <w:link w:val="af6"/>
    <w:rsid w:val="007B276F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rsid w:val="007B276F"/>
  </w:style>
  <w:style w:type="paragraph" w:styleId="af7">
    <w:name w:val="annotation subject"/>
    <w:basedOn w:val="af5"/>
    <w:next w:val="af5"/>
    <w:link w:val="af8"/>
    <w:rsid w:val="007B276F"/>
    <w:rPr>
      <w:b/>
      <w:bCs/>
    </w:rPr>
  </w:style>
  <w:style w:type="character" w:customStyle="1" w:styleId="af8">
    <w:name w:val="Тема примечания Знак"/>
    <w:basedOn w:val="af6"/>
    <w:link w:val="af7"/>
    <w:rsid w:val="007B276F"/>
    <w:rPr>
      <w:b/>
      <w:bCs/>
    </w:rPr>
  </w:style>
  <w:style w:type="character" w:customStyle="1" w:styleId="a6">
    <w:name w:val="Текст Знак"/>
    <w:basedOn w:val="a0"/>
    <w:link w:val="a5"/>
    <w:rsid w:val="00CA7F1A"/>
    <w:rPr>
      <w:rFonts w:ascii="Courier New" w:hAnsi="Courier New"/>
    </w:rPr>
  </w:style>
  <w:style w:type="character" w:customStyle="1" w:styleId="a8">
    <w:name w:val="Нижний колонтитул Знак"/>
    <w:basedOn w:val="a0"/>
    <w:link w:val="a7"/>
    <w:uiPriority w:val="99"/>
    <w:rsid w:val="00BC5835"/>
    <w:rPr>
      <w:sz w:val="24"/>
      <w:szCs w:val="24"/>
    </w:rPr>
  </w:style>
  <w:style w:type="paragraph" w:customStyle="1" w:styleId="Aioiaue">
    <w:name w:val="Aioiaue"/>
    <w:basedOn w:val="a"/>
    <w:rsid w:val="00BC5835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character" w:customStyle="1" w:styleId="af3">
    <w:name w:val="Название Знак"/>
    <w:basedOn w:val="a0"/>
    <w:link w:val="af2"/>
    <w:rsid w:val="00B74DF1"/>
    <w:rPr>
      <w:rFonts w:ascii="Courier New" w:hAnsi="Courier New" w:cs="Courier New"/>
      <w:b/>
      <w:bCs/>
    </w:rPr>
  </w:style>
  <w:style w:type="table" w:styleId="af9">
    <w:name w:val="Table Grid"/>
    <w:basedOn w:val="a1"/>
    <w:rsid w:val="005A1F1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a">
    <w:name w:val="footnote text"/>
    <w:basedOn w:val="a"/>
    <w:link w:val="afb"/>
    <w:rsid w:val="00532B5B"/>
    <w:rPr>
      <w:sz w:val="20"/>
      <w:szCs w:val="20"/>
    </w:rPr>
  </w:style>
  <w:style w:type="character" w:customStyle="1" w:styleId="afb">
    <w:name w:val="Текст сноски Знак"/>
    <w:basedOn w:val="a0"/>
    <w:link w:val="afa"/>
    <w:rsid w:val="00532B5B"/>
  </w:style>
  <w:style w:type="character" w:styleId="afc">
    <w:name w:val="footnote reference"/>
    <w:basedOn w:val="a0"/>
    <w:rsid w:val="00532B5B"/>
    <w:rPr>
      <w:vertAlign w:val="superscript"/>
    </w:rPr>
  </w:style>
  <w:style w:type="paragraph" w:styleId="afd">
    <w:name w:val="Revision"/>
    <w:hidden/>
    <w:uiPriority w:val="99"/>
    <w:semiHidden/>
    <w:rsid w:val="00751ACB"/>
    <w:rPr>
      <w:sz w:val="24"/>
      <w:szCs w:val="24"/>
    </w:rPr>
  </w:style>
  <w:style w:type="paragraph" w:styleId="afe">
    <w:name w:val="List Paragraph"/>
    <w:basedOn w:val="a"/>
    <w:uiPriority w:val="34"/>
    <w:qFormat/>
    <w:rsid w:val="00F0518F"/>
    <w:pPr>
      <w:ind w:left="720"/>
      <w:contextualSpacing/>
    </w:pPr>
  </w:style>
  <w:style w:type="paragraph" w:customStyle="1" w:styleId="HeaderText">
    <w:name w:val="Header Text"/>
    <w:basedOn w:val="a"/>
    <w:rsid w:val="00CC19DD"/>
    <w:pPr>
      <w:spacing w:before="40" w:after="40"/>
      <w:ind w:left="125"/>
    </w:pPr>
    <w:rPr>
      <w:rFonts w:ascii="Tahoma" w:hAnsi="Tahoma"/>
      <w:sz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6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7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86BF6EBCD562E4FBF9763940961C16B" ma:contentTypeVersion="0" ma:contentTypeDescription="Создание документа." ma:contentTypeScope="" ma:versionID="7d9037c3bc7a53752b32f8e4647abbe1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69BFC-D796-48CF-9FFF-0235DE7783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5A95C86-8721-4263-B874-AE01ABAD19C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F86238E-8C2B-41AB-9104-428529CEC2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31C722-BCE7-4BB0-B1F6-19D2316B0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6</Pages>
  <Words>3092</Words>
  <Characters>17625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</vt:lpstr>
    </vt:vector>
  </TitlesOfParts>
  <Company>TD Svetotehnika</Company>
  <LinksUpToDate>false</LinksUpToDate>
  <CharactersWithSpaces>20676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</dc:title>
  <dc:creator>poly</dc:creator>
  <cp:lastModifiedBy>Сафронов Михаил Юрьевич</cp:lastModifiedBy>
  <cp:revision>6</cp:revision>
  <cp:lastPrinted>2013-10-16T06:47:00Z</cp:lastPrinted>
  <dcterms:created xsi:type="dcterms:W3CDTF">2014-05-08T06:50:00Z</dcterms:created>
  <dcterms:modified xsi:type="dcterms:W3CDTF">2015-09-01T09:17:00Z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0x010100D86BF6EBCD562E4FBF9763940961C16B</vt:lpwstr>
  </property>
</Properties>
</file>