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Pr="005F2B3D" w:rsidRDefault="00744B3F" w:rsidP="00744B3F">
      <w:pPr>
        <w:jc w:val="right"/>
        <w:rPr>
          <w:b/>
          <w:i/>
          <w:sz w:val="24"/>
          <w:szCs w:val="24"/>
        </w:rPr>
      </w:pPr>
      <w:r w:rsidRPr="00744B3F">
        <w:rPr>
          <w:b/>
          <w:i/>
          <w:sz w:val="24"/>
          <w:szCs w:val="24"/>
        </w:rPr>
        <w:t>Приложение 1</w:t>
      </w:r>
    </w:p>
    <w:p w:rsidR="005F2B3D" w:rsidRPr="005F2B3D" w:rsidRDefault="005F2B3D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7</w:t>
      </w:r>
      <w:r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9802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5F2B3D">
        <w:tc>
          <w:tcPr>
            <w:tcW w:w="1454" w:type="dxa"/>
          </w:tcPr>
          <w:p w:rsidR="00744B3F" w:rsidRPr="00826C04" w:rsidRDefault="00744B3F" w:rsidP="005F2B3D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5F2B3D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5F2B3D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5F2B3D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5F2B3D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2A08A2" w:rsidTr="005F2B3D">
        <w:tc>
          <w:tcPr>
            <w:tcW w:w="1454" w:type="dxa"/>
          </w:tcPr>
          <w:p w:rsidR="002A08A2" w:rsidRPr="00832F15" w:rsidRDefault="002A08A2" w:rsidP="005F2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2A08A2" w:rsidRPr="00832F15" w:rsidRDefault="002A08A2" w:rsidP="005F2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2A08A2" w:rsidRDefault="002A08A2" w:rsidP="005F2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217AB2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2A08A2" w:rsidRPr="00217AB2" w:rsidRDefault="002A08A2" w:rsidP="005F2B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217AB2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2A08A2" w:rsidRPr="002A08A2" w:rsidRDefault="002A08A2" w:rsidP="005F2B3D">
            <w:pPr>
              <w:jc w:val="center"/>
              <w:rPr>
                <w:sz w:val="24"/>
                <w:szCs w:val="24"/>
              </w:rPr>
            </w:pPr>
            <w:r w:rsidRPr="002A08A2">
              <w:rPr>
                <w:sz w:val="24"/>
                <w:szCs w:val="24"/>
              </w:rPr>
              <w:t>62</w:t>
            </w:r>
          </w:p>
        </w:tc>
      </w:tr>
      <w:tr w:rsidR="002A08A2" w:rsidTr="005F2B3D">
        <w:tc>
          <w:tcPr>
            <w:tcW w:w="1454" w:type="dxa"/>
          </w:tcPr>
          <w:p w:rsidR="002A08A2" w:rsidRPr="00832F15" w:rsidRDefault="002A08A2" w:rsidP="005F2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2A08A2" w:rsidRPr="00832F15" w:rsidRDefault="002A08A2" w:rsidP="005F2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2A08A2" w:rsidRPr="00217AB2" w:rsidRDefault="002A08A2" w:rsidP="005F2B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217AB2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2A08A2" w:rsidRPr="00217AB2" w:rsidRDefault="002A08A2" w:rsidP="005F2B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217AB2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2A08A2" w:rsidRPr="002A08A2" w:rsidRDefault="002A08A2" w:rsidP="005F2B3D">
            <w:pPr>
              <w:jc w:val="center"/>
              <w:rPr>
                <w:sz w:val="24"/>
                <w:szCs w:val="24"/>
              </w:rPr>
            </w:pPr>
            <w:r w:rsidRPr="002A08A2">
              <w:rPr>
                <w:sz w:val="24"/>
                <w:szCs w:val="24"/>
              </w:rPr>
              <w:t>40</w:t>
            </w:r>
          </w:p>
        </w:tc>
      </w:tr>
      <w:tr w:rsidR="002A08A2" w:rsidTr="005F2B3D">
        <w:tc>
          <w:tcPr>
            <w:tcW w:w="1454" w:type="dxa"/>
          </w:tcPr>
          <w:p w:rsidR="002A08A2" w:rsidRPr="00832F15" w:rsidRDefault="002A08A2" w:rsidP="005F2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2A08A2" w:rsidRPr="00832F15" w:rsidRDefault="002A08A2" w:rsidP="005F2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2A08A2" w:rsidRPr="00217AB2" w:rsidRDefault="002A08A2" w:rsidP="005F2B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217AB2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2A08A2" w:rsidRPr="00217AB2" w:rsidRDefault="002A08A2" w:rsidP="005F2B3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217AB2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2A08A2" w:rsidRPr="002A08A2" w:rsidRDefault="002A08A2" w:rsidP="005F2B3D">
            <w:pPr>
              <w:jc w:val="center"/>
              <w:rPr>
                <w:sz w:val="24"/>
                <w:szCs w:val="24"/>
              </w:rPr>
            </w:pPr>
            <w:r w:rsidRPr="002A08A2">
              <w:rPr>
                <w:sz w:val="24"/>
                <w:szCs w:val="24"/>
              </w:rPr>
              <w:t>23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Pr="005F2B3D" w:rsidRDefault="00BE7880" w:rsidP="00D23616">
      <w:pPr>
        <w:rPr>
          <w:sz w:val="24"/>
          <w:szCs w:val="24"/>
          <w:lang w:val="en-US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744B3F" w:rsidRPr="00514CE8" w:rsidRDefault="00744B3F" w:rsidP="00744B3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Типовое техническое решение №2</w:t>
      </w:r>
      <w:r w:rsidRPr="00514CE8">
        <w:rPr>
          <w:b/>
          <w:sz w:val="24"/>
          <w:szCs w:val="24"/>
          <w:u w:val="single"/>
        </w:rPr>
        <w:t>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Многоквартирный жилой дом с ГВС, </w:t>
      </w:r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>нагрузкой 0,2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>-</w:t>
      </w:r>
      <w:r w:rsidRPr="00AE5B5F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Гкал/ч., в том числе ГВС 0-</w:t>
      </w:r>
      <w:r w:rsidRPr="00AE5B5F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 Теплоснабжение осуществляется по двухтрубной зависимой,  или независимой схемам.</w:t>
      </w:r>
      <w:proofErr w:type="gramEnd"/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Горячее водоснабжение осуществляется с открытым </w:t>
      </w:r>
      <w:proofErr w:type="spellStart"/>
      <w:r>
        <w:rPr>
          <w:sz w:val="24"/>
          <w:szCs w:val="24"/>
        </w:rPr>
        <w:t>водоразбором</w:t>
      </w:r>
      <w:proofErr w:type="spellEnd"/>
      <w:r>
        <w:rPr>
          <w:sz w:val="24"/>
          <w:szCs w:val="24"/>
        </w:rPr>
        <w:t xml:space="preserve"> круглый год по </w:t>
      </w:r>
      <w:proofErr w:type="gramStart"/>
      <w:r>
        <w:rPr>
          <w:sz w:val="24"/>
          <w:szCs w:val="24"/>
        </w:rPr>
        <w:t>циркуляционной</w:t>
      </w:r>
      <w:proofErr w:type="gramEnd"/>
      <w:r>
        <w:rPr>
          <w:sz w:val="24"/>
          <w:szCs w:val="24"/>
        </w:rPr>
        <w:t xml:space="preserve"> или тупиковой схемам.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4A4027B" wp14:editId="53001986">
            <wp:simplePos x="0" y="0"/>
            <wp:positionH relativeFrom="column">
              <wp:posOffset>201295</wp:posOffset>
            </wp:positionH>
            <wp:positionV relativeFrom="paragraph">
              <wp:posOffset>271780</wp:posOffset>
            </wp:positionV>
            <wp:extent cx="5935980" cy="4010660"/>
            <wp:effectExtent l="0" t="0" r="7620" b="889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_с ГВ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11351"/>
        <w:tblW w:w="7905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993"/>
      </w:tblGrid>
      <w:tr w:rsidR="00744B3F" w:rsidTr="00217AB2">
        <w:tc>
          <w:tcPr>
            <w:tcW w:w="959" w:type="dxa"/>
          </w:tcPr>
          <w:p w:rsidR="00744B3F" w:rsidRPr="00826C04" w:rsidRDefault="00744B3F" w:rsidP="00217AB2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217AB2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217AB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Тепло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826C04">
              <w:rPr>
                <w:b/>
                <w:sz w:val="24"/>
                <w:szCs w:val="24"/>
              </w:rPr>
              <w:t>вая</w:t>
            </w:r>
            <w:proofErr w:type="spellEnd"/>
            <w:proofErr w:type="gramEnd"/>
            <w:r w:rsidRPr="00826C04">
              <w:rPr>
                <w:b/>
                <w:sz w:val="24"/>
                <w:szCs w:val="24"/>
              </w:rPr>
              <w:t xml:space="preserve">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Гкал/ч</w:t>
            </w:r>
          </w:p>
        </w:tc>
        <w:tc>
          <w:tcPr>
            <w:tcW w:w="1843" w:type="dxa"/>
          </w:tcPr>
          <w:p w:rsidR="00744B3F" w:rsidRPr="00826C04" w:rsidRDefault="00744B3F" w:rsidP="00217A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217AB2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r w:rsidRPr="00826C04">
              <w:rPr>
                <w:b/>
                <w:sz w:val="24"/>
                <w:szCs w:val="24"/>
              </w:rPr>
              <w:t>расходо</w:t>
            </w:r>
            <w:r>
              <w:rPr>
                <w:b/>
                <w:sz w:val="24"/>
                <w:szCs w:val="24"/>
              </w:rPr>
              <w:t>-</w:t>
            </w:r>
            <w:r w:rsidRPr="00826C04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217A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44B3F" w:rsidRPr="00826C04" w:rsidRDefault="00744B3F" w:rsidP="00217AB2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Pr="00826C04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д</w:t>
            </w:r>
            <w:proofErr w:type="gramEnd"/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2A08A2" w:rsidTr="00217AB2">
        <w:tc>
          <w:tcPr>
            <w:tcW w:w="959" w:type="dxa"/>
          </w:tcPr>
          <w:p w:rsidR="002A08A2" w:rsidRPr="00AE5B5F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2A08A2" w:rsidRPr="00832F15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134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 w:rsidRPr="00AE5B5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/65/50/32</w:t>
            </w:r>
          </w:p>
        </w:tc>
        <w:tc>
          <w:tcPr>
            <w:tcW w:w="1559" w:type="dxa"/>
          </w:tcPr>
          <w:p w:rsidR="002A08A2" w:rsidRPr="00832F15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40/40/20/20</w:t>
            </w:r>
          </w:p>
        </w:tc>
        <w:tc>
          <w:tcPr>
            <w:tcW w:w="993" w:type="dxa"/>
          </w:tcPr>
          <w:p w:rsidR="002A08A2" w:rsidRPr="002A08A2" w:rsidRDefault="002A08A2" w:rsidP="00217AB2">
            <w:pPr>
              <w:jc w:val="center"/>
              <w:rPr>
                <w:sz w:val="24"/>
                <w:szCs w:val="24"/>
              </w:rPr>
            </w:pPr>
            <w:r w:rsidRPr="002A08A2">
              <w:rPr>
                <w:sz w:val="24"/>
                <w:szCs w:val="24"/>
              </w:rPr>
              <w:t>17</w:t>
            </w:r>
          </w:p>
        </w:tc>
      </w:tr>
      <w:tr w:rsidR="002A08A2" w:rsidTr="00217AB2">
        <w:tc>
          <w:tcPr>
            <w:tcW w:w="959" w:type="dxa"/>
          </w:tcPr>
          <w:p w:rsidR="002A08A2" w:rsidRPr="00AE5B5F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A08A2" w:rsidRPr="00832F15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A08A2" w:rsidRPr="00832F15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50/50/20/20</w:t>
            </w:r>
          </w:p>
        </w:tc>
        <w:tc>
          <w:tcPr>
            <w:tcW w:w="993" w:type="dxa"/>
          </w:tcPr>
          <w:p w:rsidR="002A08A2" w:rsidRPr="002A08A2" w:rsidRDefault="002A08A2" w:rsidP="00217AB2">
            <w:pPr>
              <w:jc w:val="center"/>
              <w:rPr>
                <w:sz w:val="24"/>
                <w:szCs w:val="24"/>
              </w:rPr>
            </w:pPr>
            <w:r w:rsidRPr="002A08A2">
              <w:rPr>
                <w:sz w:val="24"/>
                <w:szCs w:val="24"/>
              </w:rPr>
              <w:t>36</w:t>
            </w:r>
          </w:p>
        </w:tc>
      </w:tr>
      <w:tr w:rsidR="002A08A2" w:rsidTr="00217AB2">
        <w:tc>
          <w:tcPr>
            <w:tcW w:w="959" w:type="dxa"/>
          </w:tcPr>
          <w:p w:rsidR="002A08A2" w:rsidRPr="00256E9F" w:rsidRDefault="002A08A2" w:rsidP="00217A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2A08A2" w:rsidRPr="00832F15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0,3</w:t>
            </w:r>
          </w:p>
        </w:tc>
        <w:tc>
          <w:tcPr>
            <w:tcW w:w="1843" w:type="dxa"/>
          </w:tcPr>
          <w:p w:rsidR="002A08A2" w:rsidRPr="00832F15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2A08A2" w:rsidRPr="00832F15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50/50/32/20</w:t>
            </w:r>
          </w:p>
        </w:tc>
        <w:tc>
          <w:tcPr>
            <w:tcW w:w="993" w:type="dxa"/>
          </w:tcPr>
          <w:p w:rsidR="002A08A2" w:rsidRPr="002A08A2" w:rsidRDefault="002A08A2" w:rsidP="00217AB2">
            <w:pPr>
              <w:jc w:val="center"/>
              <w:rPr>
                <w:sz w:val="24"/>
                <w:szCs w:val="24"/>
              </w:rPr>
            </w:pPr>
            <w:r w:rsidRPr="002A08A2">
              <w:rPr>
                <w:sz w:val="24"/>
                <w:szCs w:val="24"/>
              </w:rPr>
              <w:t>65</w:t>
            </w:r>
          </w:p>
        </w:tc>
      </w:tr>
      <w:tr w:rsidR="002A08A2" w:rsidTr="00217AB2">
        <w:tc>
          <w:tcPr>
            <w:tcW w:w="959" w:type="dxa"/>
          </w:tcPr>
          <w:p w:rsidR="002A08A2" w:rsidRPr="00256E9F" w:rsidRDefault="002A08A2" w:rsidP="00217AB2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 – 1,0</w:t>
            </w:r>
          </w:p>
        </w:tc>
        <w:tc>
          <w:tcPr>
            <w:tcW w:w="1134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A08A2" w:rsidRDefault="00217AB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 w:rsidR="002A08A2">
              <w:rPr>
                <w:sz w:val="24"/>
                <w:szCs w:val="24"/>
              </w:rPr>
              <w:t>/100/80/50</w:t>
            </w:r>
          </w:p>
        </w:tc>
        <w:tc>
          <w:tcPr>
            <w:tcW w:w="1559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65/65/40/20</w:t>
            </w:r>
          </w:p>
        </w:tc>
        <w:tc>
          <w:tcPr>
            <w:tcW w:w="993" w:type="dxa"/>
          </w:tcPr>
          <w:p w:rsidR="002A08A2" w:rsidRPr="002A08A2" w:rsidRDefault="002A08A2" w:rsidP="00217AB2">
            <w:pPr>
              <w:jc w:val="center"/>
              <w:rPr>
                <w:sz w:val="24"/>
                <w:szCs w:val="24"/>
              </w:rPr>
            </w:pPr>
            <w:r w:rsidRPr="002A08A2">
              <w:rPr>
                <w:sz w:val="24"/>
                <w:szCs w:val="24"/>
              </w:rPr>
              <w:t>47</w:t>
            </w:r>
          </w:p>
        </w:tc>
      </w:tr>
      <w:tr w:rsidR="002A08A2" w:rsidTr="00217AB2">
        <w:tc>
          <w:tcPr>
            <w:tcW w:w="959" w:type="dxa"/>
          </w:tcPr>
          <w:p w:rsidR="002A08A2" w:rsidRPr="00256E9F" w:rsidRDefault="002A08A2" w:rsidP="00217AB2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1,6</w:t>
            </w:r>
          </w:p>
        </w:tc>
        <w:tc>
          <w:tcPr>
            <w:tcW w:w="1134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125/125/80/50</w:t>
            </w:r>
          </w:p>
        </w:tc>
        <w:tc>
          <w:tcPr>
            <w:tcW w:w="1559" w:type="dxa"/>
          </w:tcPr>
          <w:p w:rsidR="002A08A2" w:rsidRDefault="002A08A2" w:rsidP="00217A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80/80/40/20</w:t>
            </w:r>
          </w:p>
        </w:tc>
        <w:tc>
          <w:tcPr>
            <w:tcW w:w="993" w:type="dxa"/>
          </w:tcPr>
          <w:p w:rsidR="002A08A2" w:rsidRPr="002A08A2" w:rsidRDefault="002A08A2" w:rsidP="00217AB2">
            <w:pPr>
              <w:jc w:val="center"/>
              <w:rPr>
                <w:sz w:val="24"/>
                <w:szCs w:val="24"/>
              </w:rPr>
            </w:pPr>
            <w:r w:rsidRPr="002A08A2">
              <w:rPr>
                <w:sz w:val="24"/>
                <w:szCs w:val="24"/>
              </w:rPr>
              <w:t>19</w:t>
            </w:r>
          </w:p>
        </w:tc>
      </w:tr>
    </w:tbl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623AD2" w:rsidRPr="00217AB2" w:rsidRDefault="00623AD2" w:rsidP="00217AB2">
      <w:pPr>
        <w:rPr>
          <w:sz w:val="24"/>
          <w:szCs w:val="24"/>
          <w:lang w:val="en-US"/>
        </w:rPr>
      </w:pPr>
    </w:p>
    <w:sectPr w:rsidR="00623AD2" w:rsidRPr="00217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50630"/>
    <w:rsid w:val="000F1A86"/>
    <w:rsid w:val="000F640F"/>
    <w:rsid w:val="00116331"/>
    <w:rsid w:val="001628A9"/>
    <w:rsid w:val="001941D5"/>
    <w:rsid w:val="00217AB2"/>
    <w:rsid w:val="00257A16"/>
    <w:rsid w:val="002A08A2"/>
    <w:rsid w:val="002B646E"/>
    <w:rsid w:val="002F1E48"/>
    <w:rsid w:val="003E36CF"/>
    <w:rsid w:val="00411889"/>
    <w:rsid w:val="00514CE8"/>
    <w:rsid w:val="00564A4D"/>
    <w:rsid w:val="00586E75"/>
    <w:rsid w:val="0058732C"/>
    <w:rsid w:val="005F0E7D"/>
    <w:rsid w:val="005F2B3D"/>
    <w:rsid w:val="0062392B"/>
    <w:rsid w:val="00623AD2"/>
    <w:rsid w:val="006315C5"/>
    <w:rsid w:val="00636356"/>
    <w:rsid w:val="00640DA1"/>
    <w:rsid w:val="00683553"/>
    <w:rsid w:val="007428F8"/>
    <w:rsid w:val="00744B3F"/>
    <w:rsid w:val="00760CDD"/>
    <w:rsid w:val="007D646E"/>
    <w:rsid w:val="0081791E"/>
    <w:rsid w:val="00826C04"/>
    <w:rsid w:val="00832F15"/>
    <w:rsid w:val="0089727C"/>
    <w:rsid w:val="008A7F39"/>
    <w:rsid w:val="009306B7"/>
    <w:rsid w:val="009717F9"/>
    <w:rsid w:val="00A079B9"/>
    <w:rsid w:val="00AB1AA9"/>
    <w:rsid w:val="00AC4D94"/>
    <w:rsid w:val="00AE2418"/>
    <w:rsid w:val="00BE4667"/>
    <w:rsid w:val="00BE7880"/>
    <w:rsid w:val="00D23616"/>
    <w:rsid w:val="00D250F8"/>
    <w:rsid w:val="00DB16DD"/>
    <w:rsid w:val="00DC4AFB"/>
    <w:rsid w:val="00DD7E35"/>
    <w:rsid w:val="00EE78F4"/>
    <w:rsid w:val="00F50BD3"/>
    <w:rsid w:val="00F652CF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6</cp:revision>
  <dcterms:created xsi:type="dcterms:W3CDTF">2016-09-20T07:09:00Z</dcterms:created>
  <dcterms:modified xsi:type="dcterms:W3CDTF">2016-10-03T10:43:00Z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