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D0E1B3" w14:textId="77777777" w:rsidR="004B4A58" w:rsidRPr="00673F56" w:rsidRDefault="004B4A58" w:rsidP="004B4A58">
      <w:pPr>
        <w:pStyle w:val="a3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 xml:space="preserve"> </w:t>
      </w:r>
      <w:r w:rsidRPr="00673F56">
        <w:rPr>
          <w:i/>
        </w:rPr>
        <w:t xml:space="preserve">3 к </w:t>
      </w:r>
      <w:r w:rsidRPr="00BE2B6D">
        <w:rPr>
          <w:i/>
        </w:rPr>
        <w:t>Документации по открытому запросу цен</w:t>
      </w:r>
    </w:p>
    <w:p w14:paraId="046F7D5A" w14:textId="77777777" w:rsidR="004B4A58" w:rsidRDefault="004B4A58" w:rsidP="004B4A58">
      <w:pPr>
        <w:pStyle w:val="a3"/>
        <w:spacing w:after="0" w:line="276" w:lineRule="auto"/>
        <w:ind w:firstLine="0"/>
        <w:jc w:val="right"/>
      </w:pPr>
    </w:p>
    <w:p w14:paraId="442899B2" w14:textId="77777777" w:rsidR="004B4A58" w:rsidRDefault="004B4A58" w:rsidP="004B4A58">
      <w:pPr>
        <w:pStyle w:val="a3"/>
        <w:spacing w:after="0" w:line="276" w:lineRule="auto"/>
        <w:ind w:firstLine="0"/>
        <w:jc w:val="right"/>
      </w:pPr>
    </w:p>
    <w:p w14:paraId="649D1DC0" w14:textId="77777777" w:rsidR="004B4A58" w:rsidRDefault="004B4A58" w:rsidP="004B4A58">
      <w:pPr>
        <w:pStyle w:val="a3"/>
        <w:spacing w:after="0" w:line="276" w:lineRule="auto"/>
        <w:ind w:firstLine="0"/>
        <w:jc w:val="center"/>
        <w:rPr>
          <w:b/>
        </w:rPr>
      </w:pPr>
      <w:r w:rsidRPr="00A048AA">
        <w:rPr>
          <w:b/>
        </w:rPr>
        <w:t>Критерии отбора заявок Участников закупки</w:t>
      </w:r>
    </w:p>
    <w:p w14:paraId="48FCCAE1" w14:textId="77777777" w:rsidR="004B4A58" w:rsidRDefault="004B4A58" w:rsidP="004B4A58">
      <w:pPr>
        <w:pStyle w:val="a3"/>
        <w:spacing w:after="0" w:line="276" w:lineRule="auto"/>
        <w:ind w:firstLine="0"/>
        <w:jc w:val="right"/>
      </w:pPr>
    </w:p>
    <w:tbl>
      <w:tblPr>
        <w:tblW w:w="10803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0"/>
        <w:gridCol w:w="3859"/>
        <w:gridCol w:w="6124"/>
      </w:tblGrid>
      <w:tr w:rsidR="00C82369" w14:paraId="58767D2C" w14:textId="77777777" w:rsidTr="001C2DF1">
        <w:trPr>
          <w:trHeight w:val="503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DA37A" w14:textId="77777777" w:rsidR="00C82369" w:rsidRPr="002C3877" w:rsidRDefault="00C82369" w:rsidP="001C2DF1">
            <w:pPr>
              <w:jc w:val="center"/>
              <w:rPr>
                <w:szCs w:val="20"/>
              </w:rPr>
            </w:pPr>
          </w:p>
          <w:p w14:paraId="43A56B98" w14:textId="77777777" w:rsidR="00C82369" w:rsidRPr="002C3877" w:rsidRDefault="00C82369" w:rsidP="001C2DF1">
            <w:pPr>
              <w:jc w:val="center"/>
              <w:rPr>
                <w:szCs w:val="20"/>
              </w:rPr>
            </w:pPr>
            <w:r w:rsidRPr="002C3877">
              <w:rPr>
                <w:szCs w:val="20"/>
              </w:rPr>
              <w:t>№ п/п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D6BD4" w14:textId="77777777" w:rsidR="00C82369" w:rsidRPr="002C3877" w:rsidRDefault="00C82369" w:rsidP="001C2DF1">
            <w:pPr>
              <w:spacing w:before="240" w:after="120"/>
              <w:jc w:val="center"/>
              <w:rPr>
                <w:szCs w:val="20"/>
              </w:rPr>
            </w:pPr>
            <w:r w:rsidRPr="00DF4687">
              <w:rPr>
                <w:rFonts w:hint="eastAsia"/>
                <w:b/>
                <w:szCs w:val="20"/>
              </w:rPr>
              <w:t>Наименование</w:t>
            </w:r>
            <w:r w:rsidRPr="00DF4687">
              <w:rPr>
                <w:b/>
                <w:szCs w:val="20"/>
              </w:rPr>
              <w:t xml:space="preserve"> </w:t>
            </w:r>
            <w:r w:rsidRPr="00DF4687">
              <w:rPr>
                <w:rFonts w:hint="eastAsia"/>
                <w:b/>
                <w:szCs w:val="20"/>
              </w:rPr>
              <w:t>критерия</w:t>
            </w:r>
            <w:r w:rsidRPr="00DF4687">
              <w:rPr>
                <w:b/>
                <w:szCs w:val="20"/>
              </w:rPr>
              <w:t>/</w:t>
            </w:r>
            <w:r w:rsidRPr="00DF4687">
              <w:rPr>
                <w:rFonts w:hint="eastAsia"/>
                <w:b/>
                <w:szCs w:val="20"/>
              </w:rPr>
              <w:t>подкритерия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E740A" w14:textId="77777777" w:rsidR="00C82369" w:rsidRPr="00DF4687" w:rsidRDefault="00C82369" w:rsidP="001C2DF1">
            <w:pPr>
              <w:jc w:val="center"/>
              <w:rPr>
                <w:b/>
                <w:szCs w:val="20"/>
              </w:rPr>
            </w:pPr>
            <w:r w:rsidRPr="00DF4687">
              <w:rPr>
                <w:rFonts w:hint="eastAsia"/>
                <w:b/>
                <w:szCs w:val="20"/>
              </w:rPr>
              <w:t>Наименование</w:t>
            </w:r>
            <w:r w:rsidRPr="00DF4687">
              <w:rPr>
                <w:b/>
                <w:szCs w:val="20"/>
              </w:rPr>
              <w:t xml:space="preserve"> </w:t>
            </w:r>
            <w:r w:rsidRPr="00DF4687">
              <w:rPr>
                <w:rFonts w:hint="eastAsia"/>
                <w:b/>
                <w:szCs w:val="20"/>
              </w:rPr>
              <w:t>оцениваемых</w:t>
            </w:r>
            <w:r w:rsidRPr="00DF4687">
              <w:rPr>
                <w:b/>
                <w:szCs w:val="20"/>
              </w:rPr>
              <w:t xml:space="preserve"> </w:t>
            </w:r>
            <w:r w:rsidRPr="00DF4687">
              <w:rPr>
                <w:rFonts w:hint="eastAsia"/>
                <w:b/>
                <w:szCs w:val="20"/>
              </w:rPr>
              <w:t>сведений</w:t>
            </w:r>
          </w:p>
        </w:tc>
      </w:tr>
      <w:tr w:rsidR="00C82369" w14:paraId="2C0DF627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DD25" w14:textId="77777777" w:rsidR="00C82369" w:rsidRPr="005C17BE" w:rsidRDefault="00C82369" w:rsidP="001C2DF1">
            <w:pPr>
              <w:rPr>
                <w:rFonts w:cs="Tahoma"/>
                <w:b/>
                <w:szCs w:val="20"/>
              </w:rPr>
            </w:pPr>
            <w:r w:rsidRPr="005C17BE">
              <w:rPr>
                <w:rFonts w:cs="Tahoma"/>
                <w:b/>
                <w:szCs w:val="20"/>
              </w:rPr>
              <w:t>1.</w:t>
            </w:r>
          </w:p>
        </w:tc>
        <w:tc>
          <w:tcPr>
            <w:tcW w:w="9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BE52" w14:textId="77777777" w:rsidR="00C82369" w:rsidRPr="005C17BE" w:rsidRDefault="00C82369" w:rsidP="001C2DF1">
            <w:pPr>
              <w:spacing w:before="120" w:after="120"/>
              <w:rPr>
                <w:rFonts w:cs="Tahoma"/>
                <w:b/>
                <w:szCs w:val="20"/>
              </w:rPr>
            </w:pPr>
            <w:r w:rsidRPr="005C17BE">
              <w:rPr>
                <w:rFonts w:cs="Tahoma"/>
                <w:b/>
                <w:szCs w:val="20"/>
              </w:rPr>
              <w:t>Статус участника закупки</w:t>
            </w:r>
          </w:p>
        </w:tc>
      </w:tr>
      <w:tr w:rsidR="00C82369" w14:paraId="2CC4DB50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1002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1.1.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EE66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Правоспособность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частника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9872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Документы, подтверждающие правоспособность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частника:</w:t>
            </w:r>
          </w:p>
          <w:p w14:paraId="1DA21BA4" w14:textId="77777777" w:rsidR="00C82369" w:rsidRPr="00E7633F" w:rsidRDefault="00C82369" w:rsidP="001C2DF1">
            <w:pPr>
              <w:numPr>
                <w:ilvl w:val="0"/>
                <w:numId w:val="1"/>
              </w:num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В</w:t>
            </w:r>
            <w:r w:rsidRPr="00E7633F">
              <w:rPr>
                <w:rFonts w:cs="Tahoma"/>
                <w:szCs w:val="20"/>
              </w:rPr>
              <w:t>ыписк</w:t>
            </w:r>
            <w:r>
              <w:rPr>
                <w:rFonts w:cs="Tahoma"/>
                <w:szCs w:val="20"/>
              </w:rPr>
              <w:t>а</w:t>
            </w:r>
            <w:r w:rsidRPr="00E7633F">
              <w:rPr>
                <w:rFonts w:cs="Tahoma"/>
                <w:szCs w:val="20"/>
              </w:rPr>
              <w:t xml:space="preserve"> из ЕГРЮЛ, выданн</w:t>
            </w:r>
            <w:r>
              <w:rPr>
                <w:rFonts w:cs="Tahoma"/>
                <w:szCs w:val="20"/>
              </w:rPr>
              <w:t>ая</w:t>
            </w:r>
            <w:r w:rsidRPr="00E7633F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 xml:space="preserve">в срок, </w:t>
            </w:r>
            <w:proofErr w:type="gramStart"/>
            <w:r>
              <w:rPr>
                <w:rFonts w:cs="Tahoma"/>
                <w:szCs w:val="20"/>
              </w:rPr>
              <w:t>установленный  закупочной</w:t>
            </w:r>
            <w:proofErr w:type="gramEnd"/>
            <w:r>
              <w:rPr>
                <w:rFonts w:cs="Tahoma"/>
                <w:szCs w:val="20"/>
              </w:rPr>
              <w:t xml:space="preserve"> документацией </w:t>
            </w:r>
            <w:r w:rsidRPr="00381275">
              <w:rPr>
                <w:rFonts w:cs="Tahoma"/>
              </w:rPr>
              <w:t>(оригинал либо нотариально заверенная копия)</w:t>
            </w:r>
            <w:r w:rsidRPr="000F2666">
              <w:t xml:space="preserve"> в том числе в форме электронного документа, подписанного усиленной квалифицированной электронной подписью ИФНС России (при закупках в электронной форме)</w:t>
            </w:r>
            <w:r>
              <w:rPr>
                <w:rFonts w:cs="Tahoma"/>
              </w:rPr>
              <w:t>,</w:t>
            </w:r>
          </w:p>
          <w:p w14:paraId="6F0B2E54" w14:textId="77777777" w:rsidR="00C82369" w:rsidRPr="00E7633F" w:rsidRDefault="00C82369" w:rsidP="001C2DF1">
            <w:pPr>
              <w:numPr>
                <w:ilvl w:val="0"/>
                <w:numId w:val="1"/>
              </w:num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 xml:space="preserve">став в действующей редакции со всеми изменениями </w:t>
            </w:r>
            <w:r>
              <w:rPr>
                <w:rFonts w:cs="Tahoma"/>
                <w:szCs w:val="20"/>
              </w:rPr>
              <w:t xml:space="preserve">и дополнениями </w:t>
            </w:r>
            <w:r w:rsidRPr="00E7633F">
              <w:rPr>
                <w:rFonts w:cs="Tahoma"/>
                <w:szCs w:val="20"/>
              </w:rPr>
              <w:t xml:space="preserve">(копия, заверенная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частником)</w:t>
            </w:r>
            <w:r>
              <w:rPr>
                <w:rFonts w:cs="Tahoma"/>
                <w:szCs w:val="20"/>
              </w:rPr>
              <w:t>,</w:t>
            </w:r>
          </w:p>
          <w:p w14:paraId="1AFD3EDC" w14:textId="77777777" w:rsidR="00C82369" w:rsidRPr="00E7633F" w:rsidRDefault="00C82369" w:rsidP="001C2DF1">
            <w:pPr>
              <w:numPr>
                <w:ilvl w:val="0"/>
                <w:numId w:val="1"/>
              </w:num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С</w:t>
            </w:r>
            <w:r w:rsidRPr="00E7633F">
              <w:rPr>
                <w:rFonts w:cs="Tahoma"/>
                <w:szCs w:val="20"/>
              </w:rPr>
              <w:t>видетельств</w:t>
            </w:r>
            <w:r>
              <w:rPr>
                <w:rFonts w:cs="Tahoma"/>
                <w:szCs w:val="20"/>
              </w:rPr>
              <w:t>о</w:t>
            </w:r>
            <w:r w:rsidRPr="00E7633F">
              <w:rPr>
                <w:rFonts w:cs="Tahoma"/>
                <w:szCs w:val="20"/>
              </w:rPr>
              <w:t xml:space="preserve"> о государственной регистрации (внесении записи в ЕГРЮЛ о создании Участника</w:t>
            </w:r>
            <w:r>
              <w:rPr>
                <w:rFonts w:cs="Tahoma"/>
                <w:szCs w:val="20"/>
              </w:rPr>
              <w:t xml:space="preserve"> и присвоении ОГРН</w:t>
            </w:r>
            <w:r w:rsidRPr="00E7633F">
              <w:rPr>
                <w:rFonts w:cs="Tahoma"/>
                <w:szCs w:val="20"/>
              </w:rPr>
              <w:t xml:space="preserve">) (копия, заверенная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частником)</w:t>
            </w:r>
            <w:r>
              <w:rPr>
                <w:rFonts w:cs="Tahoma"/>
                <w:szCs w:val="20"/>
              </w:rPr>
              <w:t>,</w:t>
            </w:r>
            <w:r w:rsidRPr="00E7633F">
              <w:rPr>
                <w:rFonts w:cs="Tahoma"/>
                <w:szCs w:val="20"/>
              </w:rPr>
              <w:t xml:space="preserve"> </w:t>
            </w:r>
          </w:p>
          <w:p w14:paraId="00613898" w14:textId="77777777" w:rsidR="00C82369" w:rsidRPr="00E7633F" w:rsidRDefault="00C82369" w:rsidP="001C2DF1">
            <w:pPr>
              <w:numPr>
                <w:ilvl w:val="0"/>
                <w:numId w:val="1"/>
              </w:num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С</w:t>
            </w:r>
            <w:r w:rsidRPr="00E7633F">
              <w:rPr>
                <w:rFonts w:cs="Tahoma"/>
                <w:szCs w:val="20"/>
              </w:rPr>
              <w:t>видетельств</w:t>
            </w:r>
            <w:r>
              <w:rPr>
                <w:rFonts w:cs="Tahoma"/>
                <w:szCs w:val="20"/>
              </w:rPr>
              <w:t>о</w:t>
            </w:r>
            <w:r w:rsidRPr="00E7633F">
              <w:rPr>
                <w:rFonts w:cs="Tahoma"/>
                <w:szCs w:val="20"/>
              </w:rPr>
              <w:t xml:space="preserve"> о постановке на учет в налоговом органе по месту нахождения</w:t>
            </w:r>
            <w:r>
              <w:rPr>
                <w:rFonts w:cs="Tahoma"/>
                <w:szCs w:val="20"/>
              </w:rPr>
              <w:t xml:space="preserve"> и присвоении ИНН/КПП</w:t>
            </w:r>
            <w:r w:rsidRPr="00E7633F">
              <w:rPr>
                <w:rFonts w:cs="Tahoma"/>
                <w:szCs w:val="20"/>
              </w:rPr>
              <w:t xml:space="preserve"> (копия, заверенная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частником)</w:t>
            </w:r>
            <w:r>
              <w:rPr>
                <w:rFonts w:cs="Tahoma"/>
                <w:szCs w:val="20"/>
              </w:rPr>
              <w:t>.</w:t>
            </w:r>
          </w:p>
        </w:tc>
      </w:tr>
      <w:tr w:rsidR="00682437" w14:paraId="75C632D8" w14:textId="77777777" w:rsidTr="00682437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0EA4C" w14:textId="5809315C" w:rsidR="00682437" w:rsidRDefault="00682437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1.2.</w:t>
            </w:r>
          </w:p>
          <w:p w14:paraId="48DA01D4" w14:textId="77777777" w:rsidR="00682437" w:rsidRPr="00E7633F" w:rsidRDefault="00682437" w:rsidP="001C2DF1">
            <w:pPr>
              <w:rPr>
                <w:rFonts w:cs="Tahoma"/>
                <w:szCs w:val="20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DB3F" w14:textId="77777777" w:rsidR="00682437" w:rsidRPr="00E7633F" w:rsidRDefault="00682437" w:rsidP="001C2DF1">
            <w:pPr>
              <w:rPr>
                <w:rFonts w:cs="Tahoma"/>
                <w:szCs w:val="20"/>
              </w:rPr>
            </w:pPr>
            <w:r w:rsidRPr="006D5C12">
              <w:rPr>
                <w:rFonts w:cs="Tahoma"/>
                <w:szCs w:val="20"/>
              </w:rPr>
              <w:t>Требования к участнику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67FE" w14:textId="77777777" w:rsidR="001D254B" w:rsidRPr="001D254B" w:rsidRDefault="001D254B" w:rsidP="001D254B">
            <w:pPr>
              <w:pStyle w:val="a3"/>
              <w:ind w:left="1004" w:firstLine="0"/>
              <w:rPr>
                <w:rFonts w:cs="Tahoma"/>
                <w:szCs w:val="20"/>
              </w:rPr>
            </w:pPr>
          </w:p>
          <w:p w14:paraId="42684288" w14:textId="500FD2DD" w:rsidR="001D254B" w:rsidRPr="001D254B" w:rsidRDefault="001D254B" w:rsidP="001D254B">
            <w:pPr>
              <w:pStyle w:val="a3"/>
              <w:numPr>
                <w:ilvl w:val="0"/>
                <w:numId w:val="5"/>
              </w:num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Участник</w:t>
            </w:r>
            <w:r w:rsidRPr="001D254B">
              <w:rPr>
                <w:rFonts w:cs="Tahoma"/>
                <w:szCs w:val="20"/>
              </w:rPr>
              <w:t xml:space="preserve"> должен иметь действующее дилерское соглашение с производителем оборудования (ООО «АБЕРЛИХТ»). Для подтверждения, необходимо предоставление действующего дилерского соглашения.</w:t>
            </w:r>
          </w:p>
          <w:p w14:paraId="7DEFDB8A" w14:textId="695A00BE" w:rsidR="00682437" w:rsidRPr="00E7633F" w:rsidRDefault="001D254B" w:rsidP="001D254B">
            <w:pPr>
              <w:ind w:left="1004"/>
              <w:rPr>
                <w:rFonts w:cs="Tahoma"/>
                <w:szCs w:val="20"/>
              </w:rPr>
            </w:pPr>
            <w:r w:rsidRPr="001D254B">
              <w:rPr>
                <w:rFonts w:cs="Tahoma"/>
                <w:szCs w:val="20"/>
              </w:rPr>
              <w:t xml:space="preserve">В составе заявки </w:t>
            </w:r>
            <w:r>
              <w:rPr>
                <w:rFonts w:cs="Tahoma"/>
                <w:szCs w:val="20"/>
              </w:rPr>
              <w:t>Участник</w:t>
            </w:r>
            <w:r w:rsidRPr="001D254B">
              <w:rPr>
                <w:rFonts w:cs="Tahoma"/>
                <w:szCs w:val="20"/>
              </w:rPr>
              <w:t xml:space="preserve"> должен предоставить действующее дилерское соглашение с производителем оборудования (ООО «АБЕРЛИХТ»).</w:t>
            </w:r>
          </w:p>
        </w:tc>
      </w:tr>
      <w:tr w:rsidR="006D5C12" w14:paraId="45A9D51F" w14:textId="77777777" w:rsidTr="006D5C12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BF6" w14:textId="27CCF766" w:rsidR="006D5C12" w:rsidRDefault="006D5C12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1.2.1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2539" w14:textId="179770BE" w:rsidR="006D5C12" w:rsidRPr="006D5C12" w:rsidRDefault="006D5C12" w:rsidP="001C2DF1">
            <w:pPr>
              <w:rPr>
                <w:rFonts w:cs="Tahoma"/>
                <w:szCs w:val="20"/>
              </w:rPr>
            </w:pPr>
            <w:r w:rsidRPr="006D5C12">
              <w:rPr>
                <w:rFonts w:cs="Tahoma"/>
                <w:szCs w:val="20"/>
              </w:rPr>
              <w:t>Опыт Участника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A7650" w14:textId="219DCA77" w:rsidR="006D5C12" w:rsidRPr="00885722" w:rsidRDefault="00885722" w:rsidP="001E4514">
            <w:pPr>
              <w:pStyle w:val="a3"/>
              <w:numPr>
                <w:ilvl w:val="0"/>
                <w:numId w:val="4"/>
              </w:num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Участник</w:t>
            </w:r>
            <w:r w:rsidRPr="00885722">
              <w:rPr>
                <w:rFonts w:cs="Tahoma"/>
                <w:szCs w:val="20"/>
              </w:rPr>
              <w:t xml:space="preserve"> должен </w:t>
            </w:r>
            <w:r w:rsidR="00944B3F">
              <w:rPr>
                <w:rFonts w:cs="Tahoma"/>
                <w:szCs w:val="20"/>
              </w:rPr>
              <w:t>обладать</w:t>
            </w:r>
            <w:r w:rsidRPr="00885722">
              <w:rPr>
                <w:rFonts w:cs="Tahoma"/>
                <w:szCs w:val="20"/>
              </w:rPr>
              <w:t xml:space="preserve"> опыт</w:t>
            </w:r>
            <w:r w:rsidR="00944B3F">
              <w:rPr>
                <w:rFonts w:cs="Tahoma"/>
                <w:szCs w:val="20"/>
              </w:rPr>
              <w:t>ом</w:t>
            </w:r>
            <w:r w:rsidRPr="00885722">
              <w:rPr>
                <w:rFonts w:cs="Tahoma"/>
                <w:szCs w:val="20"/>
              </w:rPr>
              <w:t xml:space="preserve"> выполнения аналогичных видов работ по модернизации/реконструкции или ремонту систем освещения, благоустройства территории. Для подтверждения необходимо предоставить ко</w:t>
            </w:r>
            <w:r w:rsidR="001E4514">
              <w:rPr>
                <w:rFonts w:cs="Tahoma"/>
                <w:szCs w:val="20"/>
              </w:rPr>
              <w:t xml:space="preserve">пии заключенных и реализованных </w:t>
            </w:r>
            <w:r w:rsidRPr="00885722">
              <w:rPr>
                <w:rFonts w:cs="Tahoma"/>
                <w:szCs w:val="20"/>
              </w:rPr>
              <w:t>контрактов</w:t>
            </w:r>
            <w:r w:rsidR="001E4514">
              <w:rPr>
                <w:rFonts w:cs="Tahoma"/>
                <w:szCs w:val="20"/>
              </w:rPr>
              <w:t xml:space="preserve">, </w:t>
            </w:r>
            <w:r w:rsidRPr="00885722">
              <w:rPr>
                <w:rFonts w:cs="Tahoma"/>
                <w:szCs w:val="20"/>
              </w:rPr>
              <w:t>отвечающих</w:t>
            </w:r>
            <w:r w:rsidR="00944B3F">
              <w:rPr>
                <w:rFonts w:cs="Tahoma"/>
                <w:szCs w:val="20"/>
              </w:rPr>
              <w:t xml:space="preserve"> указанным</w:t>
            </w:r>
            <w:r w:rsidRPr="00885722">
              <w:rPr>
                <w:rFonts w:cs="Tahoma"/>
                <w:szCs w:val="20"/>
              </w:rPr>
              <w:t xml:space="preserve"> требованиям</w:t>
            </w:r>
            <w:r w:rsidR="00D65040">
              <w:rPr>
                <w:rFonts w:cs="Tahoma"/>
                <w:szCs w:val="20"/>
              </w:rPr>
              <w:t>,</w:t>
            </w:r>
            <w:r w:rsidRPr="00885722">
              <w:rPr>
                <w:rFonts w:cs="Tahoma"/>
                <w:szCs w:val="20"/>
              </w:rPr>
              <w:t xml:space="preserve"> в количестве не менее 5 штук</w:t>
            </w:r>
          </w:p>
        </w:tc>
      </w:tr>
      <w:tr w:rsidR="00DF10A0" w14:paraId="4C58E843" w14:textId="77777777" w:rsidTr="006D5C12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2F58F" w14:textId="09D32CDB" w:rsidR="00DF10A0" w:rsidRDefault="00DF10A0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1.2.2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589" w14:textId="44E97493" w:rsidR="00DF10A0" w:rsidRPr="006D5C12" w:rsidRDefault="00DF10A0" w:rsidP="00DF10A0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Требования к материально-техническим ресурсам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784E" w14:textId="77777777" w:rsidR="00966302" w:rsidRPr="00966302" w:rsidRDefault="00966302" w:rsidP="00966302">
            <w:pPr>
              <w:pStyle w:val="a3"/>
              <w:numPr>
                <w:ilvl w:val="0"/>
                <w:numId w:val="4"/>
              </w:numPr>
              <w:spacing w:line="276" w:lineRule="auto"/>
              <w:rPr>
                <w:rFonts w:eastAsia="Calibri" w:cs="Tahoma"/>
                <w:szCs w:val="20"/>
              </w:rPr>
            </w:pPr>
            <w:r w:rsidRPr="00966302">
              <w:rPr>
                <w:rFonts w:eastAsia="Calibri" w:cs="Tahoma"/>
                <w:szCs w:val="20"/>
              </w:rPr>
              <w:t xml:space="preserve">Наличие необходимого оборудования и техники, которое понадобится для надлежащего исполнения условий договора, </w:t>
            </w:r>
            <w:bookmarkStart w:id="0" w:name="_GoBack"/>
            <w:bookmarkEnd w:id="0"/>
            <w:r w:rsidRPr="00966302">
              <w:rPr>
                <w:rFonts w:eastAsia="Calibri" w:cs="Tahoma"/>
                <w:szCs w:val="20"/>
              </w:rPr>
              <w:t>а именно:</w:t>
            </w:r>
          </w:p>
          <w:p w14:paraId="41EB06E7" w14:textId="77777777" w:rsidR="00966302" w:rsidRPr="00966302" w:rsidRDefault="00966302" w:rsidP="00966302">
            <w:pPr>
              <w:spacing w:after="200" w:line="276" w:lineRule="auto"/>
              <w:ind w:firstLine="709"/>
              <w:contextualSpacing/>
              <w:jc w:val="both"/>
              <w:rPr>
                <w:rFonts w:eastAsia="Calibri" w:cs="Tahoma"/>
                <w:szCs w:val="20"/>
                <w:lang w:eastAsia="en-US"/>
              </w:rPr>
            </w:pPr>
            <w:r w:rsidRPr="00966302">
              <w:rPr>
                <w:rFonts w:eastAsia="Calibri" w:cs="Tahoma"/>
                <w:szCs w:val="20"/>
                <w:lang w:eastAsia="en-US"/>
              </w:rPr>
              <w:t>- бурильно-крановая машина не менее 2 ед.,</w:t>
            </w:r>
          </w:p>
          <w:p w14:paraId="70749917" w14:textId="77777777" w:rsidR="00966302" w:rsidRPr="00966302" w:rsidRDefault="00966302" w:rsidP="00966302">
            <w:pPr>
              <w:spacing w:after="200" w:line="276" w:lineRule="auto"/>
              <w:ind w:firstLine="709"/>
              <w:contextualSpacing/>
              <w:jc w:val="both"/>
              <w:rPr>
                <w:rFonts w:eastAsia="Calibri" w:cs="Tahoma"/>
                <w:szCs w:val="20"/>
                <w:lang w:eastAsia="en-US"/>
              </w:rPr>
            </w:pPr>
            <w:r w:rsidRPr="00966302">
              <w:rPr>
                <w:rFonts w:eastAsia="Calibri" w:cs="Tahoma"/>
                <w:szCs w:val="20"/>
                <w:lang w:eastAsia="en-US"/>
              </w:rPr>
              <w:t>- автомашина бортовая не менее 1 ед.,</w:t>
            </w:r>
          </w:p>
          <w:p w14:paraId="44220B01" w14:textId="77777777" w:rsidR="00966302" w:rsidRPr="00966302" w:rsidRDefault="00966302" w:rsidP="00966302">
            <w:pPr>
              <w:spacing w:after="200" w:line="276" w:lineRule="auto"/>
              <w:ind w:firstLine="709"/>
              <w:contextualSpacing/>
              <w:jc w:val="both"/>
              <w:rPr>
                <w:rFonts w:eastAsia="Calibri" w:cs="Tahoma"/>
                <w:szCs w:val="20"/>
                <w:lang w:eastAsia="en-US"/>
              </w:rPr>
            </w:pPr>
            <w:r w:rsidRPr="00966302">
              <w:rPr>
                <w:rFonts w:eastAsia="Calibri" w:cs="Tahoma"/>
                <w:szCs w:val="20"/>
                <w:lang w:eastAsia="en-US"/>
              </w:rPr>
              <w:t>- автомашина грузовая бортовая с манипулятором не менее 1 ед.,</w:t>
            </w:r>
          </w:p>
          <w:p w14:paraId="690D04BF" w14:textId="77777777" w:rsidR="00966302" w:rsidRPr="00966302" w:rsidRDefault="00966302" w:rsidP="00966302">
            <w:pPr>
              <w:spacing w:after="200" w:line="276" w:lineRule="auto"/>
              <w:ind w:firstLine="709"/>
              <w:contextualSpacing/>
              <w:jc w:val="both"/>
              <w:rPr>
                <w:rFonts w:eastAsia="Calibri" w:cs="Tahoma"/>
                <w:szCs w:val="20"/>
                <w:lang w:eastAsia="en-US"/>
              </w:rPr>
            </w:pPr>
            <w:r w:rsidRPr="00966302">
              <w:rPr>
                <w:rFonts w:eastAsia="Calibri" w:cs="Tahoma"/>
                <w:szCs w:val="20"/>
                <w:lang w:eastAsia="en-US"/>
              </w:rPr>
              <w:t>- автомашина грузовая с бортовой платформой не менее 2 ед.,</w:t>
            </w:r>
          </w:p>
          <w:p w14:paraId="337BF5FE" w14:textId="77777777" w:rsidR="00966302" w:rsidRPr="00966302" w:rsidRDefault="00966302" w:rsidP="00966302">
            <w:pPr>
              <w:spacing w:after="200" w:line="276" w:lineRule="auto"/>
              <w:ind w:firstLine="709"/>
              <w:contextualSpacing/>
              <w:jc w:val="both"/>
              <w:rPr>
                <w:rFonts w:eastAsia="Calibri" w:cs="Tahoma"/>
                <w:szCs w:val="20"/>
                <w:lang w:eastAsia="en-US"/>
              </w:rPr>
            </w:pPr>
            <w:r w:rsidRPr="00966302">
              <w:rPr>
                <w:rFonts w:eastAsia="Calibri" w:cs="Tahoma"/>
                <w:szCs w:val="20"/>
                <w:lang w:eastAsia="en-US"/>
              </w:rPr>
              <w:t>- автокран не менее 1 ед.,</w:t>
            </w:r>
          </w:p>
          <w:p w14:paraId="3598EC9D" w14:textId="77777777" w:rsidR="00966302" w:rsidRPr="00966302" w:rsidRDefault="00966302" w:rsidP="00966302">
            <w:pPr>
              <w:spacing w:after="200" w:line="276" w:lineRule="auto"/>
              <w:ind w:firstLine="709"/>
              <w:contextualSpacing/>
              <w:jc w:val="both"/>
              <w:rPr>
                <w:rFonts w:eastAsia="Calibri" w:cs="Tahoma"/>
                <w:szCs w:val="20"/>
                <w:lang w:eastAsia="en-US"/>
              </w:rPr>
            </w:pPr>
            <w:r w:rsidRPr="00966302">
              <w:rPr>
                <w:rFonts w:eastAsia="Calibri" w:cs="Tahoma"/>
                <w:szCs w:val="20"/>
                <w:lang w:eastAsia="en-US"/>
              </w:rPr>
              <w:t>- трактор-</w:t>
            </w:r>
            <w:proofErr w:type="spellStart"/>
            <w:r w:rsidRPr="00966302">
              <w:rPr>
                <w:rFonts w:eastAsia="Calibri" w:cs="Tahoma"/>
                <w:szCs w:val="20"/>
                <w:lang w:eastAsia="en-US"/>
              </w:rPr>
              <w:t>ямобур</w:t>
            </w:r>
            <w:proofErr w:type="spellEnd"/>
            <w:r w:rsidRPr="00966302">
              <w:rPr>
                <w:rFonts w:eastAsia="Calibri" w:cs="Tahoma"/>
                <w:szCs w:val="20"/>
                <w:lang w:eastAsia="en-US"/>
              </w:rPr>
              <w:t xml:space="preserve"> не менее 1 ед.,</w:t>
            </w:r>
          </w:p>
          <w:p w14:paraId="46BA069F" w14:textId="77777777" w:rsidR="00966302" w:rsidRPr="00966302" w:rsidRDefault="00966302" w:rsidP="00966302">
            <w:pPr>
              <w:spacing w:after="200" w:line="276" w:lineRule="auto"/>
              <w:ind w:firstLine="709"/>
              <w:contextualSpacing/>
              <w:jc w:val="both"/>
              <w:rPr>
                <w:rFonts w:eastAsia="Calibri" w:cs="Tahoma"/>
                <w:szCs w:val="20"/>
                <w:lang w:eastAsia="en-US"/>
              </w:rPr>
            </w:pPr>
            <w:r w:rsidRPr="00966302">
              <w:rPr>
                <w:rFonts w:eastAsia="Calibri" w:cs="Tahoma"/>
                <w:szCs w:val="20"/>
                <w:lang w:eastAsia="en-US"/>
              </w:rPr>
              <w:t>- электротехническая лаборатория не менее 1 ед.</w:t>
            </w:r>
          </w:p>
          <w:p w14:paraId="699CD574" w14:textId="3573C503" w:rsidR="00966302" w:rsidRPr="00966302" w:rsidRDefault="00966302" w:rsidP="00966302">
            <w:pPr>
              <w:spacing w:after="200" w:line="276" w:lineRule="auto"/>
              <w:ind w:firstLine="709"/>
              <w:contextualSpacing/>
              <w:jc w:val="both"/>
              <w:rPr>
                <w:rFonts w:eastAsia="Calibri" w:cs="Tahoma"/>
                <w:szCs w:val="20"/>
                <w:lang w:eastAsia="en-US"/>
              </w:rPr>
            </w:pPr>
            <w:r w:rsidRPr="00966302">
              <w:rPr>
                <w:rFonts w:eastAsia="Calibri" w:cs="Tahoma"/>
                <w:szCs w:val="20"/>
                <w:lang w:eastAsia="en-US"/>
              </w:rPr>
              <w:t xml:space="preserve">В составе заявки </w:t>
            </w:r>
            <w:r>
              <w:rPr>
                <w:rFonts w:eastAsia="Calibri" w:cs="Tahoma"/>
                <w:szCs w:val="20"/>
                <w:lang w:eastAsia="en-US"/>
              </w:rPr>
              <w:t>Участник</w:t>
            </w:r>
            <w:r w:rsidRPr="00966302">
              <w:rPr>
                <w:rFonts w:eastAsia="Calibri" w:cs="Tahoma"/>
                <w:szCs w:val="20"/>
                <w:lang w:eastAsia="en-US"/>
              </w:rPr>
              <w:t xml:space="preserve"> должен предоставить справку о МТР (материально-технических ресурсах </w:t>
            </w:r>
            <w:r w:rsidRPr="00966302">
              <w:rPr>
                <w:rFonts w:eastAsia="Calibri" w:cs="Tahoma"/>
                <w:szCs w:val="20"/>
                <w:lang w:eastAsia="en-US"/>
              </w:rPr>
              <w:lastRenderedPageBreak/>
              <w:t xml:space="preserve">(собственных, арендованных или находящихся на других законных основаниях), копии договоров аренды, копии паспортов машин и механизмов, копии </w:t>
            </w:r>
            <w:proofErr w:type="gramStart"/>
            <w:r w:rsidRPr="00966302">
              <w:rPr>
                <w:rFonts w:eastAsia="Calibri" w:cs="Tahoma"/>
                <w:szCs w:val="20"/>
                <w:lang w:eastAsia="en-US"/>
              </w:rPr>
              <w:t>документов</w:t>
            </w:r>
            <w:proofErr w:type="gramEnd"/>
            <w:r w:rsidRPr="00966302">
              <w:rPr>
                <w:rFonts w:eastAsia="Calibri" w:cs="Tahoma"/>
                <w:szCs w:val="20"/>
                <w:lang w:eastAsia="en-US"/>
              </w:rPr>
              <w:t xml:space="preserve"> подтверждающих аттестацию сварочного оборудования, либо иные документы, подтверждающие наличие у Подрядчика механизмов, грузоподъемных машин и автотранспортных средств.</w:t>
            </w:r>
          </w:p>
          <w:p w14:paraId="40B5BF39" w14:textId="00C2EC40" w:rsidR="00966302" w:rsidRPr="00966302" w:rsidRDefault="00966302" w:rsidP="00966302">
            <w:pPr>
              <w:spacing w:after="200" w:line="276" w:lineRule="auto"/>
              <w:ind w:firstLine="709"/>
              <w:contextualSpacing/>
              <w:jc w:val="both"/>
              <w:rPr>
                <w:rFonts w:eastAsia="Calibri" w:cs="Tahoma"/>
                <w:szCs w:val="20"/>
                <w:lang w:eastAsia="en-US"/>
              </w:rPr>
            </w:pPr>
            <w:r>
              <w:rPr>
                <w:rFonts w:eastAsia="Calibri" w:cs="Tahoma"/>
                <w:szCs w:val="20"/>
                <w:lang w:eastAsia="en-US"/>
              </w:rPr>
              <w:t>Участник</w:t>
            </w:r>
            <w:r w:rsidRPr="00966302">
              <w:rPr>
                <w:rFonts w:eastAsia="Calibri" w:cs="Tahoma"/>
                <w:szCs w:val="20"/>
                <w:lang w:eastAsia="en-US"/>
              </w:rPr>
              <w:t xml:space="preserve"> должен иметь производственную базу (собственную, арендованную или находящуюся на других законных основаниях) в непосредственной близости (не более 15 км) от места производства работ на территории Малышевского ГО.</w:t>
            </w:r>
          </w:p>
          <w:p w14:paraId="1775BFC2" w14:textId="25CBC89C" w:rsidR="00966302" w:rsidRPr="00966302" w:rsidRDefault="00966302" w:rsidP="00966302">
            <w:pPr>
              <w:spacing w:after="200" w:line="276" w:lineRule="auto"/>
              <w:ind w:firstLine="709"/>
              <w:contextualSpacing/>
              <w:jc w:val="both"/>
              <w:rPr>
                <w:rFonts w:eastAsia="Calibri" w:cs="Tahoma"/>
                <w:szCs w:val="20"/>
                <w:lang w:eastAsia="en-US"/>
              </w:rPr>
            </w:pPr>
            <w:r w:rsidRPr="00966302">
              <w:rPr>
                <w:rFonts w:eastAsia="Calibri" w:cs="Tahoma"/>
                <w:szCs w:val="20"/>
                <w:lang w:eastAsia="en-US"/>
              </w:rPr>
              <w:t xml:space="preserve">В составе заявки </w:t>
            </w:r>
            <w:r>
              <w:rPr>
                <w:rFonts w:eastAsia="Calibri" w:cs="Tahoma"/>
                <w:szCs w:val="20"/>
                <w:lang w:eastAsia="en-US"/>
              </w:rPr>
              <w:t>Участни</w:t>
            </w:r>
            <w:r w:rsidRPr="00966302">
              <w:rPr>
                <w:rFonts w:eastAsia="Calibri" w:cs="Tahoma"/>
                <w:szCs w:val="20"/>
                <w:lang w:eastAsia="en-US"/>
              </w:rPr>
              <w:t>к должен предоставить копии договоров аренды и (или) выписки из Единого государственного реестра прав на недвижимое имущество и сделок с ним подтверждающие право собственности, аренды на объект недвижимости, и (или) копии свидетельств о праве собственности, а также копии иных документов, подтверждающих факт наличия помещений у Подрядчика на ином законном основании.</w:t>
            </w:r>
          </w:p>
          <w:p w14:paraId="3C7E1784" w14:textId="4F6264D7" w:rsidR="00DF10A0" w:rsidRDefault="00DF10A0" w:rsidP="00074B9A">
            <w:pPr>
              <w:pStyle w:val="a3"/>
              <w:ind w:left="1004" w:firstLine="0"/>
              <w:rPr>
                <w:rFonts w:cs="Tahoma"/>
                <w:szCs w:val="20"/>
              </w:rPr>
            </w:pPr>
          </w:p>
        </w:tc>
      </w:tr>
      <w:tr w:rsidR="00C82369" w14:paraId="2BE87253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B71F" w14:textId="5C64DA86" w:rsidR="00C82369" w:rsidRPr="00E7633F" w:rsidRDefault="006D5C12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lastRenderedPageBreak/>
              <w:t>1.3</w:t>
            </w:r>
            <w:r w:rsidR="00C82369" w:rsidRPr="00E7633F">
              <w:rPr>
                <w:rFonts w:cs="Tahoma"/>
                <w:szCs w:val="20"/>
              </w:rPr>
              <w:t>.</w:t>
            </w:r>
          </w:p>
        </w:tc>
        <w:tc>
          <w:tcPr>
            <w:tcW w:w="9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DF5B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Благонадежность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частника</w:t>
            </w:r>
          </w:p>
          <w:p w14:paraId="68735749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 </w:t>
            </w:r>
          </w:p>
        </w:tc>
      </w:tr>
      <w:tr w:rsidR="00C82369" w14:paraId="51B54972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6A130" w14:textId="0315DDA5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3</w:t>
            </w:r>
            <w:r>
              <w:rPr>
                <w:rFonts w:cs="Tahoma"/>
                <w:szCs w:val="20"/>
              </w:rPr>
              <w:t>.1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26968" w14:textId="7298468B" w:rsidR="00C82369" w:rsidRPr="00391A86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391A86">
              <w:rPr>
                <w:rFonts w:cs="Tahoma"/>
                <w:szCs w:val="20"/>
              </w:rPr>
              <w:t xml:space="preserve">тсутствие неурегулированных фактов нарушений </w:t>
            </w:r>
            <w:r>
              <w:rPr>
                <w:rFonts w:cs="Tahoma"/>
                <w:szCs w:val="20"/>
              </w:rPr>
              <w:t>Участник</w:t>
            </w:r>
            <w:r w:rsidRPr="00391A86">
              <w:rPr>
                <w:rFonts w:cs="Tahoma"/>
                <w:szCs w:val="20"/>
              </w:rPr>
              <w:t xml:space="preserve">ом </w:t>
            </w:r>
            <w:r>
              <w:rPr>
                <w:rFonts w:cs="Tahoma"/>
                <w:szCs w:val="20"/>
              </w:rPr>
              <w:t xml:space="preserve">закупки </w:t>
            </w:r>
            <w:r w:rsidRPr="00391A86">
              <w:rPr>
                <w:rFonts w:cs="Tahoma"/>
                <w:szCs w:val="20"/>
              </w:rPr>
              <w:t>своих обя</w:t>
            </w:r>
            <w:r w:rsidR="008639FA">
              <w:rPr>
                <w:rFonts w:cs="Tahoma"/>
                <w:szCs w:val="20"/>
              </w:rPr>
              <w:t>зательств по договорам поставки</w:t>
            </w:r>
            <w:r w:rsidRPr="00391A86">
              <w:rPr>
                <w:rFonts w:cs="Tahoma"/>
                <w:szCs w:val="20"/>
              </w:rPr>
              <w:t xml:space="preserve"> анал</w:t>
            </w:r>
            <w:r>
              <w:rPr>
                <w:rFonts w:cs="Tahoma"/>
                <w:szCs w:val="20"/>
              </w:rPr>
              <w:t xml:space="preserve">огичных продукции, работ/услуг </w:t>
            </w:r>
            <w:r w:rsidRPr="00391A86">
              <w:rPr>
                <w:rFonts w:cs="Tahoma"/>
                <w:szCs w:val="20"/>
              </w:rPr>
              <w:t xml:space="preserve">(судебных решений не в пользу </w:t>
            </w:r>
            <w:r>
              <w:rPr>
                <w:rFonts w:cs="Tahoma"/>
                <w:szCs w:val="20"/>
              </w:rPr>
              <w:t>Участник</w:t>
            </w:r>
            <w:r w:rsidRPr="00391A86">
              <w:rPr>
                <w:rFonts w:cs="Tahoma"/>
                <w:szCs w:val="20"/>
              </w:rPr>
              <w:t>а</w:t>
            </w:r>
            <w:r>
              <w:rPr>
                <w:rFonts w:cs="Tahoma"/>
                <w:szCs w:val="20"/>
              </w:rPr>
              <w:t xml:space="preserve"> закупки</w:t>
            </w:r>
            <w:r w:rsidRPr="00391A86">
              <w:rPr>
                <w:rFonts w:cs="Tahoma"/>
                <w:szCs w:val="20"/>
              </w:rPr>
              <w:t>, вст</w:t>
            </w:r>
            <w:r>
              <w:rPr>
                <w:rFonts w:cs="Tahoma"/>
                <w:szCs w:val="20"/>
              </w:rPr>
              <w:t>упивших в законную силу) перед О</w:t>
            </w:r>
            <w:r w:rsidRPr="00391A86">
              <w:rPr>
                <w:rFonts w:cs="Tahoma"/>
                <w:szCs w:val="20"/>
              </w:rPr>
              <w:t>АО «Т Плюс», а также перед дочерними и/или зависимыми компаниями, находящимися под управлением ПАО «Т Плюс» за последние 2 года</w:t>
            </w:r>
            <w:r>
              <w:rPr>
                <w:rFonts w:cs="Tahoma"/>
                <w:szCs w:val="20"/>
              </w:rPr>
              <w:t>.</w:t>
            </w:r>
          </w:p>
          <w:p w14:paraId="3E6292BF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8CAA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1A7333">
              <w:rPr>
                <w:rFonts w:cs="Tahoma"/>
              </w:rPr>
              <w:t>Справка об участии в судебных разбирательствах</w:t>
            </w:r>
            <w:r>
              <w:t xml:space="preserve"> </w:t>
            </w:r>
            <w:r w:rsidRPr="0093204A">
              <w:rPr>
                <w:rFonts w:cs="Tahoma"/>
              </w:rPr>
              <w:t xml:space="preserve">за </w:t>
            </w:r>
            <w:r w:rsidRPr="00D80D8B">
              <w:rPr>
                <w:rFonts w:cs="Tahoma"/>
              </w:rPr>
              <w:t xml:space="preserve">последние 2 года, </w:t>
            </w:r>
            <w:r w:rsidRPr="00D80D8B">
              <w:rPr>
                <w:rFonts w:cs="Tahoma"/>
                <w:szCs w:val="20"/>
              </w:rPr>
              <w:t>Декларация</w:t>
            </w:r>
            <w:r>
              <w:rPr>
                <w:rFonts w:cs="Tahoma"/>
                <w:szCs w:val="20"/>
              </w:rPr>
              <w:t xml:space="preserve">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C82369" w14:paraId="55DB8C5F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85A3" w14:textId="798D34AA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3</w:t>
            </w:r>
            <w:r>
              <w:rPr>
                <w:rFonts w:cs="Tahoma"/>
                <w:szCs w:val="20"/>
              </w:rPr>
              <w:t>.2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9548" w14:textId="77777777" w:rsidR="00C82369" w:rsidRPr="00391A86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391A86">
              <w:rPr>
                <w:rFonts w:cs="Tahoma"/>
                <w:szCs w:val="20"/>
              </w:rPr>
              <w:t xml:space="preserve">тсутствие в отношении </w:t>
            </w:r>
            <w:r>
              <w:rPr>
                <w:rFonts w:cs="Tahoma"/>
                <w:szCs w:val="20"/>
              </w:rPr>
              <w:t>Участник</w:t>
            </w:r>
            <w:r w:rsidRPr="00391A86">
              <w:rPr>
                <w:rFonts w:cs="Tahoma"/>
                <w:szCs w:val="20"/>
              </w:rPr>
              <w:t xml:space="preserve">а </w:t>
            </w:r>
            <w:r>
              <w:rPr>
                <w:rFonts w:cs="Tahoma"/>
                <w:szCs w:val="20"/>
              </w:rPr>
              <w:t>закупки</w:t>
            </w:r>
            <w:r w:rsidRPr="00391A86">
              <w:rPr>
                <w:rFonts w:cs="Tahoma"/>
                <w:szCs w:val="20"/>
              </w:rPr>
              <w:t xml:space="preserve"> сведений, опубликованных в журнале </w:t>
            </w:r>
            <w:r>
              <w:rPr>
                <w:rFonts w:cs="Tahoma"/>
                <w:szCs w:val="20"/>
              </w:rPr>
              <w:t>«</w:t>
            </w:r>
            <w:r w:rsidRPr="00391A86">
              <w:rPr>
                <w:rFonts w:cs="Tahoma"/>
                <w:szCs w:val="20"/>
              </w:rPr>
              <w:t>Вестник государственной регистрации</w:t>
            </w:r>
            <w:r>
              <w:rPr>
                <w:rFonts w:cs="Tahoma"/>
                <w:szCs w:val="20"/>
              </w:rPr>
              <w:t>»</w:t>
            </w:r>
            <w:r w:rsidRPr="00391A86">
              <w:rPr>
                <w:rFonts w:cs="Tahoma"/>
                <w:szCs w:val="20"/>
              </w:rPr>
              <w:t xml:space="preserve">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</w:t>
            </w:r>
            <w:r>
              <w:rPr>
                <w:rFonts w:cs="Tahoma"/>
                <w:szCs w:val="20"/>
              </w:rPr>
              <w:t>.</w:t>
            </w:r>
          </w:p>
          <w:p w14:paraId="54D9C78B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7E9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C82369" w14:paraId="233455EC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F379" w14:textId="25C02204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3</w:t>
            </w:r>
            <w:r>
              <w:rPr>
                <w:rFonts w:cs="Tahoma"/>
                <w:szCs w:val="20"/>
              </w:rPr>
              <w:t>.3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566D" w14:textId="77777777" w:rsidR="00C82369" w:rsidRPr="00391A86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391A86">
              <w:rPr>
                <w:rFonts w:cs="Tahoma"/>
                <w:szCs w:val="20"/>
              </w:rPr>
              <w:t xml:space="preserve">тсутствие применения в отношении </w:t>
            </w:r>
            <w:r>
              <w:rPr>
                <w:rFonts w:cs="Tahoma"/>
                <w:szCs w:val="20"/>
              </w:rPr>
              <w:t>Участник</w:t>
            </w:r>
            <w:r w:rsidRPr="00391A86">
              <w:rPr>
                <w:rFonts w:cs="Tahoma"/>
                <w:szCs w:val="20"/>
              </w:rPr>
              <w:t xml:space="preserve">а закупки - физического лица, либо у руководителя,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</w:t>
            </w:r>
            <w:r w:rsidRPr="00391A86">
              <w:rPr>
                <w:rFonts w:cs="Tahoma"/>
                <w:szCs w:val="20"/>
              </w:rPr>
              <w:lastRenderedPageBreak/>
              <w:t>деятельностью и административного наказания в виде дисквалификации</w:t>
            </w:r>
            <w:r>
              <w:rPr>
                <w:rFonts w:cs="Tahoma"/>
                <w:szCs w:val="20"/>
              </w:rPr>
              <w:t>.</w:t>
            </w:r>
          </w:p>
          <w:p w14:paraId="19897BE7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2FA66" w14:textId="77777777" w:rsidR="00C82369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8B3397">
              <w:rPr>
                <w:rFonts w:cs="Tahoma"/>
                <w:szCs w:val="20"/>
              </w:rPr>
              <w:lastRenderedPageBreak/>
              <w:t>Справка о кадровых ресурсах</w:t>
            </w:r>
            <w:r>
              <w:rPr>
                <w:rFonts w:cs="Tahoma"/>
                <w:szCs w:val="20"/>
              </w:rPr>
              <w:t>.</w:t>
            </w:r>
          </w:p>
          <w:p w14:paraId="522CFEB5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  <w:r>
              <w:rPr>
                <w:rFonts w:cs="Tahoma"/>
                <w:szCs w:val="20"/>
              </w:rPr>
              <w:t>.</w:t>
            </w:r>
          </w:p>
        </w:tc>
      </w:tr>
      <w:tr w:rsidR="00C82369" w14:paraId="19CD15C1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155A" w14:textId="48DC2999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3</w:t>
            </w:r>
            <w:r>
              <w:rPr>
                <w:rFonts w:cs="Tahoma"/>
                <w:szCs w:val="20"/>
              </w:rPr>
              <w:t>.4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F6A2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852644">
              <w:rPr>
                <w:rFonts w:cs="Tahoma"/>
                <w:szCs w:val="20"/>
              </w:rPr>
              <w:t xml:space="preserve">тсутствие судебных решений, вступивших в законную силу, не в пользу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>а закупки вследствие неисполнения им договорных обязательств перед третьими лицами по договорам п</w:t>
            </w:r>
            <w:r>
              <w:rPr>
                <w:rFonts w:cs="Tahoma"/>
                <w:szCs w:val="20"/>
              </w:rPr>
              <w:t xml:space="preserve">оставки продукции, работ/услуг </w:t>
            </w:r>
            <w:r w:rsidRPr="00852644">
              <w:rPr>
                <w:rFonts w:cs="Tahoma"/>
                <w:szCs w:val="20"/>
              </w:rPr>
              <w:t>за последние 2 года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95FE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1A7333">
              <w:rPr>
                <w:rFonts w:cs="Tahoma"/>
              </w:rPr>
              <w:t>Справка об участии в судебных разбирательствах</w:t>
            </w:r>
            <w:r>
              <w:rPr>
                <w:rFonts w:cs="Tahoma"/>
              </w:rPr>
              <w:t xml:space="preserve"> </w:t>
            </w:r>
            <w:r w:rsidRPr="0093204A">
              <w:rPr>
                <w:rFonts w:cs="Tahoma"/>
              </w:rPr>
              <w:t>за последние 2 года</w:t>
            </w:r>
            <w:r>
              <w:rPr>
                <w:rFonts w:cs="Tahoma"/>
              </w:rPr>
              <w:t>,</w:t>
            </w:r>
            <w:r w:rsidRPr="0093204A">
              <w:rPr>
                <w:rFonts w:cs="Tahoma"/>
              </w:rPr>
              <w:t xml:space="preserve"> </w:t>
            </w: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C82369" w14:paraId="078D62B8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56D7" w14:textId="1EFDC36E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3</w:t>
            </w:r>
            <w:r>
              <w:rPr>
                <w:rFonts w:cs="Tahoma"/>
                <w:szCs w:val="20"/>
              </w:rPr>
              <w:t>.5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6C1D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852644">
              <w:rPr>
                <w:rFonts w:cs="Tahoma"/>
                <w:szCs w:val="20"/>
              </w:rPr>
              <w:t xml:space="preserve">тсутствие необъяснимых противоречий и недостоверных сведений в предоставленных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 xml:space="preserve">ом </w:t>
            </w:r>
            <w:r>
              <w:rPr>
                <w:rFonts w:cs="Tahoma"/>
                <w:szCs w:val="20"/>
              </w:rPr>
              <w:t>закупки</w:t>
            </w:r>
            <w:r w:rsidRPr="00852644">
              <w:rPr>
                <w:rFonts w:cs="Tahoma"/>
                <w:szCs w:val="20"/>
              </w:rPr>
              <w:t xml:space="preserve"> документах и информации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9808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93204A">
              <w:rPr>
                <w:rFonts w:cs="Tahoma"/>
                <w:szCs w:val="20"/>
              </w:rPr>
              <w:t xml:space="preserve">Информация, сведения, представленные </w:t>
            </w:r>
            <w:r>
              <w:rPr>
                <w:rFonts w:cs="Tahoma"/>
                <w:szCs w:val="20"/>
              </w:rPr>
              <w:t>Участник</w:t>
            </w:r>
            <w:r w:rsidRPr="0093204A">
              <w:rPr>
                <w:rFonts w:cs="Tahoma"/>
                <w:szCs w:val="20"/>
              </w:rPr>
              <w:t>ом</w:t>
            </w:r>
            <w:r>
              <w:rPr>
                <w:rFonts w:cs="Tahoma"/>
                <w:szCs w:val="20"/>
              </w:rPr>
              <w:t xml:space="preserve"> закупки</w:t>
            </w:r>
            <w:r w:rsidRPr="0093204A">
              <w:rPr>
                <w:rFonts w:cs="Tahoma"/>
                <w:szCs w:val="20"/>
              </w:rPr>
              <w:t xml:space="preserve"> в своей заявке на предмет отсутствия необъяснимых противоречий и недостоверных сведений внешней информации, полученной не из заявки </w:t>
            </w:r>
            <w:r>
              <w:rPr>
                <w:rFonts w:cs="Tahoma"/>
                <w:szCs w:val="20"/>
              </w:rPr>
              <w:t>Участник</w:t>
            </w:r>
            <w:r w:rsidRPr="0093204A">
              <w:rPr>
                <w:rFonts w:cs="Tahoma"/>
                <w:szCs w:val="20"/>
              </w:rPr>
              <w:t>а</w:t>
            </w:r>
            <w:r>
              <w:rPr>
                <w:rFonts w:cs="Tahoma"/>
                <w:szCs w:val="20"/>
              </w:rPr>
              <w:t xml:space="preserve"> закупки</w:t>
            </w:r>
          </w:p>
        </w:tc>
      </w:tr>
      <w:tr w:rsidR="00C82369" w14:paraId="723B6867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F154" w14:textId="79A6B1A7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4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FE1A" w14:textId="77777777" w:rsidR="00C82369" w:rsidRPr="00852644" w:rsidRDefault="00C82369" w:rsidP="001C2DF1">
            <w:pPr>
              <w:rPr>
                <w:rFonts w:cs="Tahoma"/>
                <w:szCs w:val="20"/>
              </w:rPr>
            </w:pPr>
            <w:proofErr w:type="spellStart"/>
            <w:r>
              <w:rPr>
                <w:rFonts w:cs="Tahoma"/>
                <w:szCs w:val="20"/>
              </w:rPr>
              <w:t>Н</w:t>
            </w:r>
            <w:r w:rsidRPr="00852644">
              <w:rPr>
                <w:rFonts w:cs="Tahoma"/>
                <w:szCs w:val="20"/>
              </w:rPr>
              <w:t>епроведение</w:t>
            </w:r>
            <w:proofErr w:type="spellEnd"/>
            <w:r w:rsidRPr="00852644">
              <w:rPr>
                <w:rFonts w:cs="Tahoma"/>
                <w:szCs w:val="20"/>
              </w:rPr>
              <w:t xml:space="preserve"> ликвидации, реорганизации (в форме, не предусматривающей наличие правопреемника по всем правам и обязанностям)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 xml:space="preserve">а закупки – юридического лица и отсутствие решения арбитражного суда о признании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>а закупки – юридического лица, индивидуального предпринимателя банкротом и об открытии конкурсного производства</w:t>
            </w:r>
            <w:r>
              <w:rPr>
                <w:rFonts w:cs="Tahoma"/>
                <w:szCs w:val="20"/>
              </w:rPr>
              <w:t>.</w:t>
            </w:r>
          </w:p>
          <w:p w14:paraId="1E4F1C71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2CB3A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C82369" w14:paraId="1A0B96BB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2CAE" w14:textId="3DD8618F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5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F364" w14:textId="77777777" w:rsidR="00C82369" w:rsidRPr="00852644" w:rsidRDefault="00C82369" w:rsidP="001C2DF1">
            <w:pPr>
              <w:rPr>
                <w:rFonts w:cs="Tahoma"/>
                <w:szCs w:val="20"/>
              </w:rPr>
            </w:pPr>
            <w:proofErr w:type="spellStart"/>
            <w:r>
              <w:rPr>
                <w:rFonts w:cs="Tahoma"/>
                <w:szCs w:val="20"/>
              </w:rPr>
              <w:t>Н</w:t>
            </w:r>
            <w:r w:rsidRPr="00852644">
              <w:rPr>
                <w:rFonts w:cs="Tahoma"/>
                <w:szCs w:val="20"/>
              </w:rPr>
              <w:t>еприостановление</w:t>
            </w:r>
            <w:proofErr w:type="spellEnd"/>
            <w:r w:rsidRPr="00852644">
              <w:rPr>
                <w:rFonts w:cs="Tahoma"/>
                <w:szCs w:val="20"/>
              </w:rPr>
              <w:t xml:space="preserve"> деятельности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 xml:space="preserve">а закупки в порядке, предусмотренном Кодексом Российской Федерации об административных правонарушениях, на день подачи заявки на участие в </w:t>
            </w:r>
            <w:r>
              <w:rPr>
                <w:rFonts w:cs="Tahoma"/>
                <w:szCs w:val="20"/>
              </w:rPr>
              <w:t>закупке.</w:t>
            </w:r>
          </w:p>
          <w:p w14:paraId="7875179F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15DD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C82369" w14:paraId="5F34BF3B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2366F" w14:textId="3987B81E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6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2A7F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852644">
              <w:rPr>
                <w:rFonts w:cs="Tahoma"/>
                <w:szCs w:val="20"/>
              </w:rPr>
              <w:t xml:space="preserve">тсутствие у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 xml:space="preserve">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финансовый год, размер которой превышает двадцать пять процентов балансовой стоимости активов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>а закуп</w:t>
            </w:r>
            <w:r>
              <w:rPr>
                <w:rFonts w:cs="Tahoma"/>
                <w:szCs w:val="20"/>
              </w:rPr>
              <w:t xml:space="preserve">ки </w:t>
            </w:r>
            <w:r w:rsidRPr="00852644">
              <w:rPr>
                <w:rFonts w:cs="Tahoma"/>
                <w:szCs w:val="20"/>
              </w:rPr>
              <w:t>по данным бухгалтерской отчетности за последний завершенный отчетный период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32BD" w14:textId="77777777" w:rsidR="00C82369" w:rsidRPr="0073794A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F0353D">
              <w:rPr>
                <w:rFonts w:cs="Tahoma"/>
                <w:szCs w:val="20"/>
              </w:rPr>
              <w:t>Бухгалтерск</w:t>
            </w:r>
            <w:r>
              <w:rPr>
                <w:rFonts w:cs="Tahoma"/>
                <w:szCs w:val="20"/>
              </w:rPr>
              <w:t>ая</w:t>
            </w:r>
            <w:r w:rsidRPr="00F0353D">
              <w:rPr>
                <w:rFonts w:cs="Tahoma"/>
                <w:szCs w:val="20"/>
              </w:rPr>
              <w:t xml:space="preserve"> отчетность (деклараци</w:t>
            </w:r>
            <w:r>
              <w:rPr>
                <w:rFonts w:cs="Tahoma"/>
                <w:szCs w:val="20"/>
              </w:rPr>
              <w:t>я</w:t>
            </w:r>
            <w:r w:rsidRPr="00F0353D">
              <w:rPr>
                <w:rFonts w:cs="Tahoma"/>
                <w:szCs w:val="20"/>
              </w:rPr>
              <w:t xml:space="preserve"> – для упрощенной системы налогообложения) за период, установленный в </w:t>
            </w:r>
            <w:r>
              <w:rPr>
                <w:rFonts w:cs="Tahoma"/>
                <w:szCs w:val="20"/>
              </w:rPr>
              <w:t>закупочной документации</w:t>
            </w:r>
            <w:r w:rsidRPr="0073794A">
              <w:rPr>
                <w:rFonts w:cs="Tahoma"/>
                <w:szCs w:val="20"/>
              </w:rPr>
              <w:t xml:space="preserve">, </w:t>
            </w:r>
          </w:p>
          <w:p w14:paraId="6E4D4603" w14:textId="77777777" w:rsidR="00C82369" w:rsidRPr="00882B77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882B77">
              <w:rPr>
                <w:rFonts w:cs="Tahoma"/>
                <w:szCs w:val="20"/>
              </w:rPr>
              <w:t>Справк</w:t>
            </w:r>
            <w:r>
              <w:rPr>
                <w:rFonts w:cs="Tahoma"/>
                <w:szCs w:val="20"/>
              </w:rPr>
              <w:t>а</w:t>
            </w:r>
            <w:r w:rsidRPr="00882B77">
              <w:rPr>
                <w:rFonts w:cs="Tahoma"/>
                <w:szCs w:val="20"/>
              </w:rPr>
              <w:t xml:space="preserve"> об исполнении налогоплательщиком (плательщиком сборов, налоговым агентом) обязанности по уплате налогов, сборов, пеней, штрафов, процентов, выданную территориальным органом ФНС России, в том числе в форме электронного документа, подписанного усиленной квалифицированной электронной подписью ИФНС России, по форме утвержденной ФНС России в действующей редакции и полученную не ранее чем за один месяц  до дня размещения в ЕИС извещения о проведении закупки или нотариально засвидетельствованную копи</w:t>
            </w:r>
            <w:r>
              <w:rPr>
                <w:rFonts w:cs="Tahoma"/>
                <w:szCs w:val="20"/>
              </w:rPr>
              <w:t>я</w:t>
            </w:r>
            <w:r w:rsidRPr="00882B77">
              <w:rPr>
                <w:rFonts w:cs="Tahoma"/>
                <w:szCs w:val="20"/>
              </w:rPr>
              <w:t xml:space="preserve"> такой справки</w:t>
            </w:r>
            <w:r>
              <w:rPr>
                <w:rFonts w:cs="Tahoma"/>
                <w:szCs w:val="20"/>
              </w:rPr>
              <w:t>,</w:t>
            </w:r>
          </w:p>
          <w:p w14:paraId="2583DAA0" w14:textId="77777777" w:rsidR="00C82369" w:rsidRPr="0073794A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882B77">
              <w:rPr>
                <w:rFonts w:cs="Tahoma"/>
                <w:szCs w:val="20"/>
              </w:rPr>
              <w:t>Справк</w:t>
            </w:r>
            <w:r>
              <w:rPr>
                <w:rFonts w:cs="Tahoma"/>
                <w:szCs w:val="20"/>
              </w:rPr>
              <w:t>а</w:t>
            </w:r>
            <w:r w:rsidRPr="00882B77">
              <w:rPr>
                <w:rFonts w:cs="Tahoma"/>
                <w:szCs w:val="20"/>
              </w:rPr>
              <w:t xml:space="preserve"> о состоянии расчетов по налогам, сборам, пеням, штрафам, процентам, выданную территориальным органом ФНС России, в том числе в форме электронного документа, подписанного усиленной квалифицированной электронной подписью ИФНС России, по форме утвержденной ФНС России в действующей редакции и полученную не ранее чем за один </w:t>
            </w:r>
            <w:proofErr w:type="gramStart"/>
            <w:r w:rsidRPr="00882B77">
              <w:rPr>
                <w:rFonts w:cs="Tahoma"/>
                <w:szCs w:val="20"/>
              </w:rPr>
              <w:t>месяц  до</w:t>
            </w:r>
            <w:proofErr w:type="gramEnd"/>
            <w:r w:rsidRPr="00882B77">
              <w:rPr>
                <w:rFonts w:cs="Tahoma"/>
                <w:szCs w:val="20"/>
              </w:rPr>
              <w:t xml:space="preserve"> дня размещения в ЕИС извещения о проведении закупки или нотариально засвидетельствованную копи</w:t>
            </w:r>
            <w:r>
              <w:rPr>
                <w:rFonts w:cs="Tahoma"/>
                <w:szCs w:val="20"/>
              </w:rPr>
              <w:t>я</w:t>
            </w:r>
            <w:r w:rsidRPr="00882B77">
              <w:rPr>
                <w:rFonts w:cs="Tahoma"/>
                <w:szCs w:val="20"/>
              </w:rPr>
              <w:t xml:space="preserve"> такой справки</w:t>
            </w:r>
            <w:r>
              <w:rPr>
                <w:rFonts w:cs="Tahoma"/>
                <w:szCs w:val="20"/>
              </w:rPr>
              <w:t>,</w:t>
            </w:r>
          </w:p>
          <w:p w14:paraId="4E66F794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lastRenderedPageBreak/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  <w:r>
              <w:rPr>
                <w:rFonts w:cs="Tahoma"/>
                <w:szCs w:val="20"/>
              </w:rPr>
              <w:t>.</w:t>
            </w:r>
          </w:p>
        </w:tc>
      </w:tr>
      <w:tr w:rsidR="00C82369" w14:paraId="134DB0A4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92BCE" w14:textId="28FEFF11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lastRenderedPageBreak/>
              <w:t>1.</w:t>
            </w:r>
            <w:r w:rsidR="006D5C12">
              <w:rPr>
                <w:rFonts w:cs="Tahoma"/>
                <w:szCs w:val="20"/>
              </w:rPr>
              <w:t>7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2A7E" w14:textId="5F1C16DC" w:rsidR="00C82369" w:rsidRPr="00E7633F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852644">
              <w:rPr>
                <w:rFonts w:cs="Tahoma"/>
                <w:szCs w:val="20"/>
              </w:rPr>
              <w:t xml:space="preserve">тсутствие сведений об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>е закупки в реестре недобросовестных поставщиков, предусмотренном ФЗ от 18 июля 2011 года N 223-ФЗ «О закупках товаров, работ, услуг отдельными видами юридических лиц»</w:t>
            </w:r>
            <w:r w:rsidR="00D476FB">
              <w:rPr>
                <w:rFonts w:cs="Tahoma"/>
                <w:szCs w:val="20"/>
              </w:rPr>
              <w:t>;</w:t>
            </w:r>
            <w:r w:rsidRPr="00852644">
              <w:rPr>
                <w:rFonts w:cs="Tahoma"/>
                <w:szCs w:val="20"/>
              </w:rPr>
              <w:t xml:space="preserve"> </w:t>
            </w:r>
            <w:r w:rsidR="00D476FB">
              <w:rPr>
                <w:rFonts w:cs="Tahoma"/>
                <w:snapToGrid w:val="0"/>
                <w:color w:val="000000"/>
              </w:rPr>
              <w:t>отсутствие сведений об Участнике закупки в реестре недобросовестных поставщиков, предусмотренном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0780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  <w:r>
              <w:rPr>
                <w:rFonts w:cs="Tahoma"/>
                <w:szCs w:val="20"/>
              </w:rPr>
              <w:t>.</w:t>
            </w:r>
          </w:p>
        </w:tc>
      </w:tr>
      <w:tr w:rsidR="00D476FB" w14:paraId="0587B8F9" w14:textId="77777777" w:rsidTr="004433C6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45C8" w14:textId="42C2089A" w:rsidR="00D476FB" w:rsidRPr="00391A86" w:rsidRDefault="00D476FB" w:rsidP="00D476FB">
            <w:pPr>
              <w:rPr>
                <w:rFonts w:cs="Tahoma"/>
                <w:szCs w:val="20"/>
              </w:rPr>
            </w:pPr>
            <w:r w:rsidRPr="009D247E">
              <w:rPr>
                <w:rFonts w:cs="Tahoma"/>
                <w:szCs w:val="20"/>
              </w:rPr>
              <w:t>2</w:t>
            </w:r>
          </w:p>
        </w:tc>
        <w:tc>
          <w:tcPr>
            <w:tcW w:w="9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46EB3" w14:textId="47FB3E73" w:rsidR="00D476FB" w:rsidRDefault="00D476FB" w:rsidP="00D476FB">
            <w:pPr>
              <w:spacing w:after="240"/>
              <w:rPr>
                <w:rFonts w:cs="Tahoma"/>
                <w:szCs w:val="20"/>
              </w:rPr>
            </w:pPr>
            <w:r w:rsidRPr="009D247E">
              <w:rPr>
                <w:rFonts w:cs="Tahoma"/>
                <w:b/>
                <w:szCs w:val="20"/>
              </w:rPr>
              <w:t>Статус коллективного частника / генеральных подрядчиков (исполнителей)</w:t>
            </w:r>
          </w:p>
        </w:tc>
      </w:tr>
      <w:tr w:rsidR="00D476FB" w14:paraId="25662FCE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C5CA" w14:textId="0601765A" w:rsidR="00D476FB" w:rsidRPr="00391A86" w:rsidRDefault="00D476FB" w:rsidP="00D476FB">
            <w:pPr>
              <w:rPr>
                <w:rFonts w:cs="Tahoma"/>
                <w:szCs w:val="20"/>
              </w:rPr>
            </w:pPr>
            <w:r w:rsidRPr="009D247E">
              <w:rPr>
                <w:rFonts w:cs="Tahoma"/>
                <w:szCs w:val="20"/>
              </w:rPr>
              <w:t>2.1.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DDEE" w14:textId="0125FFA4" w:rsidR="00D476FB" w:rsidRDefault="00D476FB" w:rsidP="00D476FB">
            <w:pPr>
              <w:rPr>
                <w:rFonts w:cs="Tahoma"/>
                <w:szCs w:val="20"/>
              </w:rPr>
            </w:pPr>
            <w:r w:rsidRPr="009D247E">
              <w:rPr>
                <w:rFonts w:cs="Tahoma"/>
                <w:szCs w:val="20"/>
              </w:rPr>
              <w:t>Соответствие Участника требованиям к коллективному участнику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BD91" w14:textId="29CCD8BF" w:rsidR="00D476FB" w:rsidRDefault="00D476FB" w:rsidP="00D476FB">
            <w:pPr>
              <w:spacing w:after="240"/>
              <w:rPr>
                <w:rFonts w:cs="Tahoma"/>
                <w:szCs w:val="20"/>
              </w:rPr>
            </w:pPr>
            <w:r w:rsidRPr="009D247E">
              <w:rPr>
                <w:rFonts w:cs="Tahoma"/>
                <w:szCs w:val="20"/>
              </w:rPr>
              <w:t>Документы, представленные Участником закупки в соответствии с требованиями раздела закупочной документации «Участие коллективных участников»</w:t>
            </w:r>
          </w:p>
        </w:tc>
      </w:tr>
      <w:tr w:rsidR="00D476FB" w14:paraId="156299A9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1FB5" w14:textId="2E50F88C" w:rsidR="00D476FB" w:rsidRPr="00D75F5C" w:rsidRDefault="00D476FB" w:rsidP="00D476FB">
            <w:pPr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3</w:t>
            </w:r>
            <w:r w:rsidRPr="00D75F5C">
              <w:rPr>
                <w:rFonts w:cs="Tahoma"/>
                <w:b/>
                <w:szCs w:val="20"/>
              </w:rPr>
              <w:t>.</w:t>
            </w:r>
          </w:p>
        </w:tc>
        <w:tc>
          <w:tcPr>
            <w:tcW w:w="9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1E07" w14:textId="77777777" w:rsidR="00D476FB" w:rsidRPr="00E7633F" w:rsidRDefault="00D476FB" w:rsidP="00D476FB">
            <w:pPr>
              <w:spacing w:after="120"/>
              <w:rPr>
                <w:rFonts w:cs="Tahoma"/>
                <w:szCs w:val="20"/>
              </w:rPr>
            </w:pPr>
            <w:r w:rsidRPr="00E7633F">
              <w:rPr>
                <w:rFonts w:cs="Tahoma"/>
                <w:b/>
                <w:szCs w:val="20"/>
              </w:rPr>
              <w:t>Статус оферты участника закупки</w:t>
            </w:r>
          </w:p>
        </w:tc>
      </w:tr>
      <w:tr w:rsidR="00D476FB" w14:paraId="3C1F22E6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94D5" w14:textId="26CB5544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5C17BE">
              <w:rPr>
                <w:rFonts w:cs="Tahoma"/>
                <w:szCs w:val="20"/>
              </w:rPr>
              <w:t>.1.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57D7" w14:textId="77777777" w:rsidR="00D476FB" w:rsidRPr="00E7633F" w:rsidRDefault="00D476FB" w:rsidP="00D476FB">
            <w:pPr>
              <w:spacing w:after="240"/>
              <w:rPr>
                <w:rFonts w:cs="Tahoma"/>
                <w:szCs w:val="20"/>
              </w:rPr>
            </w:pPr>
            <w:r w:rsidRPr="005C17BE">
              <w:rPr>
                <w:rFonts w:cs="Tahoma"/>
                <w:szCs w:val="20"/>
              </w:rPr>
              <w:t>Правомочие лица, подписавшего оферту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B03E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  <w:r w:rsidRPr="005C17BE">
              <w:rPr>
                <w:rFonts w:cs="Tahoma"/>
                <w:szCs w:val="20"/>
              </w:rPr>
              <w:t xml:space="preserve">Документы (копии, заверенные участником), подтверждающие полномочия лица, подписавшего </w:t>
            </w:r>
            <w:r>
              <w:rPr>
                <w:rFonts w:cs="Tahoma"/>
                <w:szCs w:val="20"/>
              </w:rPr>
              <w:t xml:space="preserve">оферту </w:t>
            </w:r>
          </w:p>
        </w:tc>
      </w:tr>
      <w:tr w:rsidR="00D476FB" w14:paraId="6F2D10C0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AC5F" w14:textId="570AC2BA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5C17BE">
              <w:rPr>
                <w:rFonts w:cs="Tahoma"/>
                <w:szCs w:val="20"/>
              </w:rPr>
              <w:t>.2.</w:t>
            </w:r>
          </w:p>
        </w:tc>
        <w:tc>
          <w:tcPr>
            <w:tcW w:w="9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371AF" w14:textId="77777777" w:rsidR="00D476FB" w:rsidRPr="00E7633F" w:rsidRDefault="00D476FB" w:rsidP="00D476FB">
            <w:pPr>
              <w:spacing w:before="120" w:after="120"/>
              <w:rPr>
                <w:rFonts w:cs="Tahoma"/>
                <w:szCs w:val="20"/>
              </w:rPr>
            </w:pPr>
            <w:r w:rsidRPr="005C17BE">
              <w:rPr>
                <w:rFonts w:cs="Tahoma"/>
                <w:szCs w:val="20"/>
              </w:rPr>
              <w:t>Соответствие оферты (с учетом протокола разногласий) требованиям закупочной документации (</w:t>
            </w:r>
            <w:r>
              <w:rPr>
                <w:rFonts w:cs="Tahoma"/>
                <w:szCs w:val="20"/>
              </w:rPr>
              <w:t xml:space="preserve">в том </w:t>
            </w:r>
            <w:r w:rsidRPr="00197B93">
              <w:rPr>
                <w:rFonts w:cs="Tahoma"/>
                <w:szCs w:val="20"/>
              </w:rPr>
              <w:t>числе Приложения №1 Технического</w:t>
            </w:r>
            <w:r w:rsidRPr="005C17BE">
              <w:rPr>
                <w:rFonts w:cs="Tahoma"/>
                <w:szCs w:val="20"/>
              </w:rPr>
              <w:t xml:space="preserve"> задания)</w:t>
            </w:r>
          </w:p>
        </w:tc>
      </w:tr>
      <w:tr w:rsidR="00D476FB" w14:paraId="436D0102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8F36" w14:textId="0BBC4CCD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E7633F">
              <w:rPr>
                <w:rFonts w:cs="Tahoma"/>
                <w:szCs w:val="20"/>
              </w:rPr>
              <w:t>.</w:t>
            </w:r>
            <w:r>
              <w:rPr>
                <w:rFonts w:cs="Tahoma"/>
                <w:szCs w:val="20"/>
              </w:rPr>
              <w:t>2</w:t>
            </w:r>
            <w:r w:rsidRPr="00E7633F">
              <w:rPr>
                <w:rFonts w:cs="Tahoma"/>
                <w:szCs w:val="20"/>
              </w:rPr>
              <w:t>.1.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CF07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132A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срок действия оферты</w:t>
            </w:r>
          </w:p>
        </w:tc>
      </w:tr>
      <w:tr w:rsidR="00D476FB" w14:paraId="1EDCBB80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C7FE5" w14:textId="2907DD6A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E7633F">
              <w:rPr>
                <w:rFonts w:cs="Tahoma"/>
                <w:szCs w:val="20"/>
              </w:rPr>
              <w:t>.</w:t>
            </w:r>
            <w:r>
              <w:rPr>
                <w:rFonts w:cs="Tahoma"/>
                <w:szCs w:val="20"/>
              </w:rPr>
              <w:t>2</w:t>
            </w:r>
            <w:r w:rsidRPr="00E7633F">
              <w:rPr>
                <w:rFonts w:cs="Tahoma"/>
                <w:szCs w:val="20"/>
              </w:rPr>
              <w:t>.2.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49B0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A215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содержание оферты в части номенклатуры МТР, вида (перечня) работ или услуг</w:t>
            </w:r>
          </w:p>
        </w:tc>
      </w:tr>
      <w:tr w:rsidR="00D476FB" w14:paraId="7DD09E11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D600" w14:textId="5CAFB139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E7633F">
              <w:rPr>
                <w:rFonts w:cs="Tahoma"/>
                <w:szCs w:val="20"/>
              </w:rPr>
              <w:t>.</w:t>
            </w:r>
            <w:r>
              <w:rPr>
                <w:rFonts w:cs="Tahoma"/>
                <w:szCs w:val="20"/>
              </w:rPr>
              <w:t>2</w:t>
            </w:r>
            <w:r w:rsidRPr="00E7633F">
              <w:rPr>
                <w:rFonts w:cs="Tahoma"/>
                <w:szCs w:val="20"/>
              </w:rPr>
              <w:t>.3.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6FD3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E9D7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содержание оферты в части срока поставки</w:t>
            </w:r>
            <w:r>
              <w:rPr>
                <w:rFonts w:cs="Tahoma"/>
                <w:szCs w:val="20"/>
              </w:rPr>
              <w:t xml:space="preserve"> товаров, </w:t>
            </w:r>
            <w:r w:rsidRPr="00E7633F">
              <w:rPr>
                <w:rFonts w:cs="Tahoma"/>
                <w:szCs w:val="20"/>
              </w:rPr>
              <w:t>выполнения работ</w:t>
            </w:r>
            <w:r>
              <w:rPr>
                <w:rFonts w:cs="Tahoma"/>
                <w:szCs w:val="20"/>
              </w:rPr>
              <w:t xml:space="preserve">, </w:t>
            </w:r>
            <w:r w:rsidRPr="00E7633F">
              <w:rPr>
                <w:rFonts w:cs="Tahoma"/>
                <w:szCs w:val="20"/>
              </w:rPr>
              <w:t>оказания услуг</w:t>
            </w:r>
          </w:p>
        </w:tc>
      </w:tr>
      <w:tr w:rsidR="00D476FB" w14:paraId="1C8A8DB2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DE86" w14:textId="1C3EAD41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E7633F">
              <w:rPr>
                <w:rFonts w:cs="Tahoma"/>
                <w:szCs w:val="20"/>
              </w:rPr>
              <w:t>.</w:t>
            </w:r>
            <w:r>
              <w:rPr>
                <w:rFonts w:cs="Tahoma"/>
                <w:szCs w:val="20"/>
              </w:rPr>
              <w:t>2</w:t>
            </w:r>
            <w:r w:rsidRPr="00E7633F">
              <w:rPr>
                <w:rFonts w:cs="Tahoma"/>
                <w:szCs w:val="20"/>
              </w:rPr>
              <w:t>.4.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8754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9AC0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содержание оферты в части объема поставки</w:t>
            </w:r>
            <w:r>
              <w:rPr>
                <w:rFonts w:cs="Tahoma"/>
                <w:szCs w:val="20"/>
              </w:rPr>
              <w:t xml:space="preserve">, </w:t>
            </w:r>
            <w:r w:rsidRPr="00E7633F">
              <w:rPr>
                <w:rFonts w:cs="Tahoma"/>
                <w:szCs w:val="20"/>
              </w:rPr>
              <w:t>работ</w:t>
            </w:r>
            <w:r>
              <w:rPr>
                <w:rFonts w:cs="Tahoma"/>
                <w:szCs w:val="20"/>
              </w:rPr>
              <w:t xml:space="preserve">, </w:t>
            </w:r>
            <w:r w:rsidRPr="00E7633F">
              <w:rPr>
                <w:rFonts w:cs="Tahoma"/>
                <w:szCs w:val="20"/>
              </w:rPr>
              <w:t>услуг</w:t>
            </w:r>
          </w:p>
        </w:tc>
      </w:tr>
      <w:tr w:rsidR="00D476FB" w14:paraId="7BBD2CC9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A641" w14:textId="4F254C6C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E7633F">
              <w:rPr>
                <w:rFonts w:cs="Tahoma"/>
                <w:szCs w:val="20"/>
              </w:rPr>
              <w:t>.</w:t>
            </w:r>
            <w:r>
              <w:rPr>
                <w:rFonts w:cs="Tahoma"/>
                <w:szCs w:val="20"/>
              </w:rPr>
              <w:t>2</w:t>
            </w:r>
            <w:r w:rsidRPr="00E7633F">
              <w:rPr>
                <w:rFonts w:cs="Tahoma"/>
                <w:szCs w:val="20"/>
              </w:rPr>
              <w:t>.5.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8D51E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C102" w14:textId="77777777" w:rsidR="00D476FB" w:rsidRPr="00E7633F" w:rsidRDefault="00D476FB" w:rsidP="00D476FB">
            <w:pPr>
              <w:spacing w:after="120"/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содержание оферты в части гарантий качества МТР, работ и услуг, представленных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частником</w:t>
            </w:r>
          </w:p>
        </w:tc>
      </w:tr>
      <w:tr w:rsidR="00D476FB" w14:paraId="1C34E2B0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0AAA" w14:textId="23B8AE33" w:rsidR="00D476FB" w:rsidRPr="00482580" w:rsidRDefault="00D476FB" w:rsidP="00D476FB">
            <w:pPr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4.</w:t>
            </w:r>
            <w:r w:rsidRPr="00482580">
              <w:rPr>
                <w:rFonts w:cs="Tahoma"/>
                <w:b/>
                <w:szCs w:val="20"/>
              </w:rPr>
              <w:t xml:space="preserve"> 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E81D" w14:textId="77777777" w:rsidR="00D476FB" w:rsidRPr="00482580" w:rsidRDefault="00D476FB" w:rsidP="00D476FB">
            <w:pPr>
              <w:rPr>
                <w:rFonts w:cs="Tahoma"/>
                <w:b/>
                <w:szCs w:val="20"/>
              </w:rPr>
            </w:pPr>
            <w:r w:rsidRPr="00482580">
              <w:rPr>
                <w:rFonts w:cs="Tahoma"/>
                <w:b/>
                <w:szCs w:val="20"/>
              </w:rPr>
              <w:t xml:space="preserve">Цена (стоимость предложения) 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5789" w14:textId="495D0C38" w:rsidR="00D476FB" w:rsidRPr="00356598" w:rsidRDefault="00B30A00" w:rsidP="00D476FB">
            <w:pPr>
              <w:spacing w:after="120"/>
              <w:rPr>
                <w:rFonts w:cs="Tahoma"/>
              </w:rPr>
            </w:pPr>
            <w:r w:rsidRPr="00B30A00">
              <w:rPr>
                <w:rFonts w:cs="Tahoma"/>
              </w:rPr>
              <w:t>Организатор вправе отклонить Предложение участника только на том основании, что предложенная участником цена превышает установленную начальную (максимальную) цену</w:t>
            </w:r>
          </w:p>
        </w:tc>
      </w:tr>
    </w:tbl>
    <w:p w14:paraId="24FFF348" w14:textId="77777777" w:rsidR="004B4A58" w:rsidRDefault="004B4A58" w:rsidP="004B4A58">
      <w:pPr>
        <w:pStyle w:val="a3"/>
        <w:spacing w:after="0" w:line="276" w:lineRule="auto"/>
        <w:ind w:firstLine="0"/>
        <w:jc w:val="right"/>
      </w:pPr>
    </w:p>
    <w:p w14:paraId="486607A1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0D3F9537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5B4C1DC5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121EF0A7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4802E13A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31874E81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2EDB7BF0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352E6E32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51463CFE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0E9ECB65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0A24C6F5" w14:textId="77777777" w:rsidR="004B4A58" w:rsidRPr="00F475DA" w:rsidRDefault="004B4A58" w:rsidP="004B4A58">
      <w:pPr>
        <w:pStyle w:val="a3"/>
        <w:spacing w:after="0" w:line="276" w:lineRule="auto"/>
        <w:ind w:firstLine="0"/>
        <w:jc w:val="center"/>
        <w:rPr>
          <w:b/>
        </w:rPr>
      </w:pPr>
    </w:p>
    <w:p w14:paraId="5E8A08B3" w14:textId="77777777" w:rsidR="004B4A58" w:rsidRDefault="004B4A58" w:rsidP="004B4A58">
      <w:pPr>
        <w:pStyle w:val="a3"/>
        <w:tabs>
          <w:tab w:val="left" w:pos="1134"/>
        </w:tabs>
        <w:spacing w:line="276" w:lineRule="auto"/>
        <w:ind w:left="567" w:firstLine="0"/>
        <w:jc w:val="left"/>
        <w:rPr>
          <w:color w:val="000000"/>
        </w:rPr>
      </w:pPr>
    </w:p>
    <w:p w14:paraId="707C9730" w14:textId="77777777" w:rsidR="00443003" w:rsidRDefault="00443003"/>
    <w:sectPr w:rsidR="00443003" w:rsidSect="004B4A58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B8FE6F" w14:textId="77777777" w:rsidR="00A62904" w:rsidRDefault="00A62904" w:rsidP="004B4A58">
      <w:r>
        <w:separator/>
      </w:r>
    </w:p>
  </w:endnote>
  <w:endnote w:type="continuationSeparator" w:id="0">
    <w:p w14:paraId="1815DE7D" w14:textId="77777777" w:rsidR="00A62904" w:rsidRDefault="00A62904" w:rsidP="004B4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43473908"/>
      <w:docPartObj>
        <w:docPartGallery w:val="Page Numbers (Bottom of Page)"/>
        <w:docPartUnique/>
      </w:docPartObj>
    </w:sdtPr>
    <w:sdtEndPr/>
    <w:sdtContent>
      <w:p w14:paraId="203B6540" w14:textId="77777777" w:rsidR="002C345E" w:rsidRDefault="00E72ED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4514">
          <w:rPr>
            <w:noProof/>
          </w:rPr>
          <w:t>4</w:t>
        </w:r>
        <w:r>
          <w:fldChar w:fldCharType="end"/>
        </w:r>
      </w:p>
    </w:sdtContent>
  </w:sdt>
  <w:p w14:paraId="21A7F8F5" w14:textId="77777777" w:rsidR="002C345E" w:rsidRDefault="00A6290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D18B4B" w14:textId="77777777" w:rsidR="00A62904" w:rsidRDefault="00A62904" w:rsidP="004B4A58">
      <w:r>
        <w:separator/>
      </w:r>
    </w:p>
  </w:footnote>
  <w:footnote w:type="continuationSeparator" w:id="0">
    <w:p w14:paraId="4FF59778" w14:textId="77777777" w:rsidR="00A62904" w:rsidRDefault="00A62904" w:rsidP="004B4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42033"/>
    <w:multiLevelType w:val="hybridMultilevel"/>
    <w:tmpl w:val="00C8311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BC832E7"/>
    <w:multiLevelType w:val="hybridMultilevel"/>
    <w:tmpl w:val="A90CCAF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D8565EF"/>
    <w:multiLevelType w:val="hybridMultilevel"/>
    <w:tmpl w:val="9E8AA3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860E8"/>
    <w:multiLevelType w:val="hybridMultilevel"/>
    <w:tmpl w:val="D7D6C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F712DA"/>
    <w:multiLevelType w:val="hybridMultilevel"/>
    <w:tmpl w:val="D43EF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A58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B9A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254B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14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1F8"/>
    <w:rsid w:val="0032778B"/>
    <w:rsid w:val="0033025A"/>
    <w:rsid w:val="00330423"/>
    <w:rsid w:val="00331086"/>
    <w:rsid w:val="00331A22"/>
    <w:rsid w:val="00332554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4734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A58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E7026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437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5C12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9FA"/>
    <w:rsid w:val="00863C46"/>
    <w:rsid w:val="00863D0F"/>
    <w:rsid w:val="008640E8"/>
    <w:rsid w:val="008659D9"/>
    <w:rsid w:val="00865C3D"/>
    <w:rsid w:val="00865F0E"/>
    <w:rsid w:val="00866618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5722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3FFC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27954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4B3F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302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3744"/>
    <w:rsid w:val="009945BF"/>
    <w:rsid w:val="009953E8"/>
    <w:rsid w:val="00995899"/>
    <w:rsid w:val="009960EA"/>
    <w:rsid w:val="009969EA"/>
    <w:rsid w:val="009A0CA6"/>
    <w:rsid w:val="009A14FF"/>
    <w:rsid w:val="009A2F18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5E6E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904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282"/>
    <w:rsid w:val="00B2670F"/>
    <w:rsid w:val="00B2791E"/>
    <w:rsid w:val="00B30A00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0F67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17F58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369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431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476FB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5040"/>
    <w:rsid w:val="00D667AA"/>
    <w:rsid w:val="00D66B5F"/>
    <w:rsid w:val="00D66DFC"/>
    <w:rsid w:val="00D679FF"/>
    <w:rsid w:val="00D70CC1"/>
    <w:rsid w:val="00D70FD5"/>
    <w:rsid w:val="00D7116F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0A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2ED0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933"/>
    <w:rsid w:val="00EC0078"/>
    <w:rsid w:val="00EC198D"/>
    <w:rsid w:val="00EC1E7C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FB8"/>
    <w:rsid w:val="00FB595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11A7"/>
    <w:rsid w:val="00FF1FAB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9406F"/>
  <w15:chartTrackingRefBased/>
  <w15:docId w15:val="{488B8884-BF69-4C03-A31A-6E9B93090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58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A58"/>
    <w:pPr>
      <w:spacing w:after="200"/>
      <w:ind w:left="720" w:firstLine="360"/>
      <w:contextualSpacing/>
      <w:jc w:val="both"/>
    </w:pPr>
    <w:rPr>
      <w:lang w:eastAsia="en-US"/>
    </w:rPr>
  </w:style>
  <w:style w:type="paragraph" w:styleId="a4">
    <w:name w:val="footnote text"/>
    <w:basedOn w:val="a"/>
    <w:link w:val="a5"/>
    <w:rsid w:val="004B4A58"/>
    <w:rPr>
      <w:szCs w:val="20"/>
    </w:rPr>
  </w:style>
  <w:style w:type="character" w:customStyle="1" w:styleId="a5">
    <w:name w:val="Текст сноски Знак"/>
    <w:basedOn w:val="a0"/>
    <w:link w:val="a4"/>
    <w:rsid w:val="004B4A58"/>
    <w:rPr>
      <w:rFonts w:ascii="Tahoma" w:eastAsia="Times New Roman" w:hAnsi="Tahoma" w:cs="Times New Roman"/>
      <w:sz w:val="20"/>
      <w:szCs w:val="20"/>
      <w:lang w:eastAsia="ru-RU"/>
    </w:rPr>
  </w:style>
  <w:style w:type="character" w:styleId="a6">
    <w:name w:val="footnote reference"/>
    <w:rsid w:val="004B4A58"/>
    <w:rPr>
      <w:vertAlign w:val="superscript"/>
    </w:rPr>
  </w:style>
  <w:style w:type="paragraph" w:styleId="a7">
    <w:name w:val="footer"/>
    <w:basedOn w:val="a"/>
    <w:link w:val="a8"/>
    <w:uiPriority w:val="99"/>
    <w:unhideWhenUsed/>
    <w:rsid w:val="004B4A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B4A58"/>
    <w:rPr>
      <w:rFonts w:ascii="Tahoma" w:eastAsia="Times New Roman" w:hAnsi="Tahoma" w:cs="Times New Roman"/>
      <w:sz w:val="20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4B4A5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4A58"/>
    <w:rPr>
      <w:rFonts w:ascii="Tahoma" w:eastAsia="Times New Roman" w:hAnsi="Tahoma" w:cs="Times New Roman"/>
      <w:sz w:val="20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4B4A5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B4A58"/>
    <w:rPr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B4A58"/>
    <w:rPr>
      <w:rFonts w:ascii="Tahoma" w:eastAsia="Times New Roman" w:hAnsi="Tahoma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B4A5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B4A58"/>
    <w:rPr>
      <w:rFonts w:ascii="Tahoma" w:eastAsia="Times New Roman" w:hAnsi="Tahoma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4B4A5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4B4A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1356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Шпилова Мария Сергеевна</cp:lastModifiedBy>
  <cp:revision>19</cp:revision>
  <dcterms:created xsi:type="dcterms:W3CDTF">2019-11-13T03:55:00Z</dcterms:created>
  <dcterms:modified xsi:type="dcterms:W3CDTF">2020-06-23T09:52:00Z</dcterms:modified>
</cp:coreProperties>
</file>